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89076" w14:textId="3581CC2A" w:rsidR="00C51514" w:rsidRDefault="00C51514" w:rsidP="00C51514">
      <w:pPr>
        <w:spacing w:after="0"/>
        <w:jc w:val="center"/>
      </w:pPr>
      <w:r>
        <w:t>ESTRATTO DEL VERBALE n°5/23</w:t>
      </w:r>
    </w:p>
    <w:p w14:paraId="681D2590" w14:textId="488AD329" w:rsidR="00C51514" w:rsidRDefault="00C51514" w:rsidP="00C51514">
      <w:pPr>
        <w:spacing w:after="0"/>
        <w:jc w:val="center"/>
      </w:pPr>
      <w:r>
        <w:t>del Consiglio d’Istituto</w:t>
      </w:r>
    </w:p>
    <w:p w14:paraId="60442085" w14:textId="77777777" w:rsidR="00C51514" w:rsidRDefault="00C51514" w:rsidP="00C51514">
      <w:pPr>
        <w:spacing w:after="0"/>
        <w:jc w:val="both"/>
      </w:pPr>
      <w:r>
        <w:t>Il giorno mercoledì 20 dicembre 2023 alle ore 16.10, presso la sede di Piazza XXV Aprile, si riunisce il Consiglio d’ Istituto per discutere i seguenti punti all’ordine del giorno:</w:t>
      </w:r>
    </w:p>
    <w:p w14:paraId="30A0768B" w14:textId="77777777" w:rsidR="00C51514" w:rsidRDefault="00C51514" w:rsidP="00C51514">
      <w:pPr>
        <w:spacing w:after="0"/>
        <w:jc w:val="both"/>
      </w:pPr>
    </w:p>
    <w:p w14:paraId="16F07F60" w14:textId="77777777" w:rsidR="00C51514" w:rsidRDefault="00C51514" w:rsidP="00C51514">
      <w:pPr>
        <w:spacing w:after="0"/>
        <w:jc w:val="both"/>
      </w:pPr>
      <w:r>
        <w:t>1.</w:t>
      </w:r>
      <w:r>
        <w:tab/>
        <w:t>Insediamento nuovi consiglieri componente genitori;</w:t>
      </w:r>
    </w:p>
    <w:p w14:paraId="2353474A" w14:textId="77777777" w:rsidR="00C51514" w:rsidRDefault="00C51514" w:rsidP="00C51514">
      <w:pPr>
        <w:spacing w:after="0"/>
        <w:jc w:val="both"/>
      </w:pPr>
      <w:r>
        <w:t>2.</w:t>
      </w:r>
      <w:r>
        <w:tab/>
        <w:t>Variazioni Programma Annuale;</w:t>
      </w:r>
    </w:p>
    <w:p w14:paraId="4CE2AB50" w14:textId="77777777" w:rsidR="00C51514" w:rsidRDefault="00C51514" w:rsidP="00C51514">
      <w:pPr>
        <w:spacing w:after="0"/>
        <w:jc w:val="both"/>
      </w:pPr>
      <w:r>
        <w:t>3.</w:t>
      </w:r>
      <w:r>
        <w:tab/>
        <w:t>Radiazione residuo passivo;</w:t>
      </w:r>
    </w:p>
    <w:p w14:paraId="2ED2F634" w14:textId="77777777" w:rsidR="00C51514" w:rsidRDefault="00C51514" w:rsidP="00C51514">
      <w:pPr>
        <w:spacing w:after="0"/>
        <w:jc w:val="both"/>
      </w:pPr>
      <w:r>
        <w:t>4.</w:t>
      </w:r>
      <w:r>
        <w:tab/>
        <w:t xml:space="preserve">Chiusura </w:t>
      </w:r>
      <w:proofErr w:type="spellStart"/>
      <w:r>
        <w:t>pre-festivi</w:t>
      </w:r>
      <w:proofErr w:type="spellEnd"/>
      <w:r>
        <w:t>;</w:t>
      </w:r>
    </w:p>
    <w:p w14:paraId="6E3BF012" w14:textId="77777777" w:rsidR="00C51514" w:rsidRDefault="00C51514" w:rsidP="00C51514">
      <w:pPr>
        <w:spacing w:after="0"/>
        <w:jc w:val="both"/>
      </w:pPr>
      <w:r>
        <w:t>5.</w:t>
      </w:r>
      <w:r>
        <w:tab/>
        <w:t xml:space="preserve">Criteri iscrizioni </w:t>
      </w:r>
      <w:proofErr w:type="spellStart"/>
      <w:r>
        <w:t>a.s.</w:t>
      </w:r>
      <w:proofErr w:type="spellEnd"/>
      <w:r>
        <w:t xml:space="preserve"> 2024/25;</w:t>
      </w:r>
    </w:p>
    <w:p w14:paraId="0C75D1D0" w14:textId="030C23B2" w:rsidR="00C51514" w:rsidRDefault="00C51514" w:rsidP="00C51514">
      <w:pPr>
        <w:spacing w:after="0"/>
        <w:jc w:val="both"/>
      </w:pPr>
      <w:r>
        <w:t>6.</w:t>
      </w:r>
      <w:r>
        <w:tab/>
        <w:t xml:space="preserve">Organizzazione e programmazione della vita scolastica e dell’attività della Scuola (orario apertura e </w:t>
      </w:r>
      <w:r w:rsidR="000E6858">
        <w:t xml:space="preserve">  </w:t>
      </w:r>
      <w:r>
        <w:t>chiusura plessi, modalità d’uso spazi scolastici);</w:t>
      </w:r>
    </w:p>
    <w:p w14:paraId="14F78D58" w14:textId="77777777" w:rsidR="000E6858" w:rsidRDefault="00C51514" w:rsidP="00C51514">
      <w:pPr>
        <w:spacing w:after="0"/>
        <w:jc w:val="both"/>
      </w:pPr>
      <w:r>
        <w:t>7.</w:t>
      </w:r>
      <w:r>
        <w:tab/>
      </w:r>
      <w:r w:rsidR="00B612E8" w:rsidRPr="00B612E8">
        <w:t xml:space="preserve">Criteri generali relativi alla formazione delle classi, all’assegnazione ad esse dei singoli docenti, </w:t>
      </w:r>
    </w:p>
    <w:p w14:paraId="143936D6" w14:textId="77F615EC" w:rsidR="00B612E8" w:rsidRDefault="00B612E8" w:rsidP="00C51514">
      <w:pPr>
        <w:spacing w:after="0"/>
        <w:jc w:val="both"/>
      </w:pPr>
      <w:r w:rsidRPr="00B612E8">
        <w:t>all’adattamento all’orario delle lezioni e delle altre attività scolastiche alle condizioni ambientali;</w:t>
      </w:r>
    </w:p>
    <w:p w14:paraId="2E653EA3" w14:textId="46080FC8" w:rsidR="00C51514" w:rsidRDefault="00B612E8" w:rsidP="00B612E8">
      <w:pPr>
        <w:spacing w:after="0"/>
        <w:jc w:val="both"/>
      </w:pPr>
      <w:r>
        <w:t xml:space="preserve">8.       </w:t>
      </w:r>
      <w:r w:rsidR="000E6858">
        <w:t xml:space="preserve">   </w:t>
      </w:r>
      <w:r w:rsidR="00C51514">
        <w:t>Azioni d’integrazione riguardo competenze STEM e multilinguistiche nelle scuole statali (D.M. 65/2023);</w:t>
      </w:r>
      <w:bookmarkStart w:id="0" w:name="_Hlk156490839"/>
    </w:p>
    <w:bookmarkEnd w:id="0"/>
    <w:p w14:paraId="7D20B560" w14:textId="77777777" w:rsidR="00C51514" w:rsidRDefault="00C51514" w:rsidP="00C51514">
      <w:pPr>
        <w:spacing w:after="0"/>
        <w:jc w:val="both"/>
      </w:pPr>
      <w:r>
        <w:t>9.</w:t>
      </w:r>
      <w:r>
        <w:tab/>
        <w:t>Decreto di riparto delle risorse alle istituzioni scolastiche in attuazione della linea d’investimento 2.1 “Didattica digitale integrata e formazione alla transizione digitale per il personale scolastico” nell’ambito della Missione 4 – Istruzione e Ricerca – Componente 1 – “Potenziamento dell’offerta dei servizi all’istruzione: dagli Asili Nido alle Università” del Piano Nazionale di Ripresa e Resilienza, finanziato dall’Unione europea – Next Generation EU;</w:t>
      </w:r>
    </w:p>
    <w:p w14:paraId="6ADB0C9F" w14:textId="77777777" w:rsidR="00C51514" w:rsidRDefault="00C51514" w:rsidP="00C51514">
      <w:pPr>
        <w:spacing w:after="0"/>
        <w:jc w:val="both"/>
      </w:pPr>
      <w:r>
        <w:t>10.</w:t>
      </w:r>
      <w:r>
        <w:tab/>
        <w:t>Piano Nazionale di Ripresa e Resilienza, Missione 4 – Istruzione e Ricerca, Componente 1 – “Potenziamento dell’offerta dei servizi all’istruzione: dagli Asili Nido alle Università – Investimento 1.4 Intervento straordinario finalizzato alla riduzione dei divari territoriali nelle scuole Secondarie di primo Grado e di secondo Grado e alla lotta alla Dispersione Scolastica, finanziato dall’Unione europea – Next Generation EU. Azioni di prevenzione e contrasto alla dispersione scolastica (DM 170/2022);</w:t>
      </w:r>
    </w:p>
    <w:p w14:paraId="70802D90" w14:textId="77777777" w:rsidR="00C51514" w:rsidRDefault="00C51514" w:rsidP="00C51514">
      <w:pPr>
        <w:spacing w:after="0"/>
        <w:jc w:val="both"/>
      </w:pPr>
      <w:r>
        <w:t>11.</w:t>
      </w:r>
      <w:r>
        <w:tab/>
        <w:t>Donazione;</w:t>
      </w:r>
    </w:p>
    <w:p w14:paraId="0060EC9F" w14:textId="77777777" w:rsidR="00C51514" w:rsidRDefault="00C51514" w:rsidP="00C51514">
      <w:pPr>
        <w:spacing w:after="0"/>
        <w:jc w:val="both"/>
      </w:pPr>
      <w:r>
        <w:t>12.</w:t>
      </w:r>
      <w:r>
        <w:tab/>
        <w:t>Progetto STEM;</w:t>
      </w:r>
    </w:p>
    <w:p w14:paraId="21623441" w14:textId="77777777" w:rsidR="00C51514" w:rsidRDefault="00C51514" w:rsidP="00C51514">
      <w:pPr>
        <w:spacing w:after="0"/>
        <w:jc w:val="both"/>
      </w:pPr>
      <w:r>
        <w:t>13.</w:t>
      </w:r>
      <w:r>
        <w:tab/>
        <w:t>Comunicazioni della Dirigente Scolastica;</w:t>
      </w:r>
    </w:p>
    <w:p w14:paraId="78D1B805" w14:textId="4F7B66B3" w:rsidR="00C51514" w:rsidRDefault="00C51514" w:rsidP="00C51514">
      <w:pPr>
        <w:spacing w:after="0"/>
        <w:jc w:val="both"/>
      </w:pPr>
      <w:r>
        <w:t>14.</w:t>
      </w:r>
      <w:r>
        <w:tab/>
        <w:t>Varie ed eventuali.</w:t>
      </w:r>
    </w:p>
    <w:p w14:paraId="77707268" w14:textId="0E945ECE" w:rsidR="00C51514" w:rsidRPr="00C51514" w:rsidRDefault="00C51514" w:rsidP="00C51514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0882E233" w14:textId="55B846E9" w:rsidR="00C51514" w:rsidRDefault="00C51514" w:rsidP="00C51514">
      <w:pPr>
        <w:spacing w:after="0"/>
        <w:jc w:val="both"/>
      </w:pPr>
      <w:r w:rsidRPr="00C51514">
        <w:t>Constatata la presenza del numero legale, la Presidente apre la seduta; funge da segretario la docente Zamagna Paola.</w:t>
      </w:r>
    </w:p>
    <w:p w14:paraId="75266C40" w14:textId="642CCD97" w:rsidR="004E581D" w:rsidRPr="00603320" w:rsidRDefault="00603320" w:rsidP="00C51514">
      <w:pPr>
        <w:spacing w:after="0"/>
        <w:jc w:val="both"/>
        <w:rPr>
          <w:b/>
          <w:bCs/>
        </w:rPr>
      </w:pPr>
      <w:r w:rsidRPr="00603320">
        <w:rPr>
          <w:b/>
          <w:bCs/>
        </w:rPr>
        <w:t>1.</w:t>
      </w:r>
      <w:r w:rsidRPr="00603320">
        <w:rPr>
          <w:b/>
          <w:bCs/>
        </w:rPr>
        <w:tab/>
        <w:t>Insediamento nuovi consiglieri componente genitori</w:t>
      </w:r>
    </w:p>
    <w:p w14:paraId="37B57122" w14:textId="792AC4BA" w:rsidR="004E581D" w:rsidRDefault="00922D0F" w:rsidP="00922D0F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211407E5" w14:textId="77777777" w:rsidR="0065117F" w:rsidRDefault="0065117F" w:rsidP="0065117F">
      <w:pPr>
        <w:spacing w:after="0"/>
        <w:jc w:val="both"/>
      </w:pPr>
      <w:r>
        <w:t>Si procede a trattare il secondo punto all’</w:t>
      </w:r>
      <w:proofErr w:type="spellStart"/>
      <w:r>
        <w:t>Odg</w:t>
      </w:r>
      <w:proofErr w:type="spellEnd"/>
      <w:r>
        <w:t>.</w:t>
      </w:r>
    </w:p>
    <w:p w14:paraId="187F9C2F" w14:textId="77777777" w:rsidR="0065117F" w:rsidRDefault="0065117F" w:rsidP="0065117F">
      <w:pPr>
        <w:spacing w:after="0"/>
        <w:jc w:val="both"/>
      </w:pPr>
    </w:p>
    <w:p w14:paraId="6961DD30" w14:textId="72976F31" w:rsidR="00603320" w:rsidRDefault="0065117F" w:rsidP="0065117F">
      <w:pPr>
        <w:spacing w:after="0"/>
        <w:jc w:val="both"/>
        <w:rPr>
          <w:b/>
          <w:bCs/>
        </w:rPr>
      </w:pPr>
      <w:r w:rsidRPr="0065117F">
        <w:rPr>
          <w:b/>
          <w:bCs/>
        </w:rPr>
        <w:t>2.</w:t>
      </w:r>
      <w:r w:rsidRPr="0065117F">
        <w:rPr>
          <w:b/>
          <w:bCs/>
        </w:rPr>
        <w:tab/>
        <w:t>Variazioni Programma Annuale</w:t>
      </w:r>
    </w:p>
    <w:p w14:paraId="39D5096E" w14:textId="4BA97934" w:rsidR="00AF1B5B" w:rsidRPr="00AF1B5B" w:rsidRDefault="00AF1B5B" w:rsidP="00AF1B5B">
      <w:pPr>
        <w:spacing w:after="0"/>
        <w:jc w:val="center"/>
        <w:rPr>
          <w:i/>
          <w:iCs/>
        </w:rPr>
      </w:pPr>
      <w:proofErr w:type="gramStart"/>
      <w:r>
        <w:rPr>
          <w:i/>
          <w:iCs/>
        </w:rPr>
        <w:t>….</w:t>
      </w:r>
      <w:proofErr w:type="gramEnd"/>
      <w:r>
        <w:rPr>
          <w:i/>
          <w:iCs/>
        </w:rPr>
        <w:t>omissis…</w:t>
      </w:r>
    </w:p>
    <w:p w14:paraId="12701907" w14:textId="77777777" w:rsidR="00AF1B5B" w:rsidRPr="00AF1B5B" w:rsidRDefault="00AF1B5B" w:rsidP="00AF1B5B">
      <w:pPr>
        <w:spacing w:after="0"/>
        <w:jc w:val="center"/>
        <w:rPr>
          <w:b/>
          <w:bCs/>
        </w:rPr>
      </w:pPr>
      <w:r w:rsidRPr="00AF1B5B">
        <w:rPr>
          <w:b/>
          <w:bCs/>
        </w:rPr>
        <w:t>DELIBERA n° 40/23</w:t>
      </w:r>
    </w:p>
    <w:p w14:paraId="04E52FB1" w14:textId="717CC9C7" w:rsidR="0065117F" w:rsidRDefault="00AF1B5B" w:rsidP="00AF1B5B">
      <w:pPr>
        <w:spacing w:after="0"/>
        <w:jc w:val="both"/>
      </w:pPr>
      <w:r w:rsidRPr="00AF1B5B">
        <w:t>Il Consiglio d’istituto approva, con parere unanime, le variazioni al Programma Annuale, per l’Esercizio Finanziario 2023.</w:t>
      </w:r>
    </w:p>
    <w:p w14:paraId="5000A59F" w14:textId="77777777" w:rsidR="00AF1B5B" w:rsidRDefault="00AF1B5B" w:rsidP="00AF1B5B">
      <w:pPr>
        <w:spacing w:after="0"/>
        <w:jc w:val="both"/>
      </w:pPr>
    </w:p>
    <w:p w14:paraId="4F8B3F34" w14:textId="744D1E6D" w:rsidR="00AF1B5B" w:rsidRDefault="00F27336" w:rsidP="00AF1B5B">
      <w:pPr>
        <w:spacing w:after="0"/>
        <w:jc w:val="both"/>
        <w:rPr>
          <w:b/>
          <w:bCs/>
        </w:rPr>
      </w:pPr>
      <w:r w:rsidRPr="00F27336">
        <w:rPr>
          <w:b/>
          <w:bCs/>
        </w:rPr>
        <w:t>3.</w:t>
      </w:r>
      <w:r w:rsidRPr="00F27336">
        <w:rPr>
          <w:b/>
          <w:bCs/>
        </w:rPr>
        <w:tab/>
        <w:t>Radiazione residuo passivo</w:t>
      </w:r>
    </w:p>
    <w:p w14:paraId="6DE53EAB" w14:textId="3FA5E887" w:rsidR="00F27336" w:rsidRDefault="00F27336" w:rsidP="00F27336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262B3E63" w14:textId="77777777" w:rsidR="007F4E11" w:rsidRPr="007F4E11" w:rsidRDefault="007F4E11" w:rsidP="007F4E11">
      <w:pPr>
        <w:spacing w:after="0"/>
        <w:jc w:val="center"/>
        <w:rPr>
          <w:b/>
          <w:bCs/>
        </w:rPr>
      </w:pPr>
      <w:r w:rsidRPr="007F4E11">
        <w:rPr>
          <w:b/>
          <w:bCs/>
        </w:rPr>
        <w:t>DELIBERA n° 41/23</w:t>
      </w:r>
    </w:p>
    <w:p w14:paraId="6CDE59F6" w14:textId="64052578" w:rsidR="00F27336" w:rsidRPr="00F27336" w:rsidRDefault="007F4E11" w:rsidP="007F4E11">
      <w:pPr>
        <w:spacing w:after="0"/>
        <w:jc w:val="both"/>
      </w:pPr>
      <w:r>
        <w:t>Il Consiglio d’Istituto, dopo aver visionato i dati che si riferiscono alla radiazione dei residui passivi, approva all’unanimità.</w:t>
      </w:r>
    </w:p>
    <w:p w14:paraId="748098CD" w14:textId="77777777" w:rsidR="00C51514" w:rsidRDefault="00C51514" w:rsidP="00C51514">
      <w:pPr>
        <w:spacing w:after="0"/>
        <w:jc w:val="both"/>
      </w:pPr>
    </w:p>
    <w:p w14:paraId="347C5D7E" w14:textId="77777777" w:rsidR="00A86303" w:rsidRDefault="00A86303" w:rsidP="00C51514">
      <w:pPr>
        <w:spacing w:after="0"/>
        <w:jc w:val="both"/>
        <w:rPr>
          <w:b/>
          <w:bCs/>
        </w:rPr>
      </w:pPr>
    </w:p>
    <w:p w14:paraId="4CDC2782" w14:textId="2B09DD52" w:rsidR="007F4E11" w:rsidRDefault="009F077A" w:rsidP="00C51514">
      <w:pPr>
        <w:spacing w:after="0"/>
        <w:jc w:val="both"/>
        <w:rPr>
          <w:b/>
          <w:bCs/>
        </w:rPr>
      </w:pPr>
      <w:r w:rsidRPr="009F077A">
        <w:rPr>
          <w:b/>
          <w:bCs/>
        </w:rPr>
        <w:lastRenderedPageBreak/>
        <w:t>4.</w:t>
      </w:r>
      <w:r w:rsidRPr="009F077A">
        <w:rPr>
          <w:b/>
          <w:bCs/>
        </w:rPr>
        <w:tab/>
        <w:t xml:space="preserve">Chiusura </w:t>
      </w:r>
      <w:proofErr w:type="spellStart"/>
      <w:r w:rsidRPr="009F077A">
        <w:rPr>
          <w:b/>
          <w:bCs/>
        </w:rPr>
        <w:t>pre-festivi</w:t>
      </w:r>
      <w:proofErr w:type="spellEnd"/>
    </w:p>
    <w:p w14:paraId="424F5838" w14:textId="53801E7C" w:rsidR="009F077A" w:rsidRDefault="009F077A" w:rsidP="009F077A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44FBA1BC" w14:textId="77777777" w:rsidR="00187495" w:rsidRPr="00187495" w:rsidRDefault="00187495" w:rsidP="00187495">
      <w:pPr>
        <w:spacing w:after="0"/>
        <w:jc w:val="center"/>
        <w:rPr>
          <w:b/>
          <w:bCs/>
        </w:rPr>
      </w:pPr>
      <w:r w:rsidRPr="00187495">
        <w:rPr>
          <w:b/>
          <w:bCs/>
        </w:rPr>
        <w:t>DELIBERA n°42/23</w:t>
      </w:r>
    </w:p>
    <w:p w14:paraId="04787C3F" w14:textId="77777777" w:rsidR="00187495" w:rsidRDefault="00187495" w:rsidP="00187495">
      <w:pPr>
        <w:spacing w:after="0"/>
        <w:jc w:val="both"/>
      </w:pPr>
      <w:r>
        <w:t xml:space="preserve">Il Consiglio d’Istituto approva in modo unanime la chiusura degli uffici di segreteria, nei seguenti </w:t>
      </w:r>
      <w:proofErr w:type="gramStart"/>
      <w:r>
        <w:t>giorni  prefestivi</w:t>
      </w:r>
      <w:proofErr w:type="gramEnd"/>
      <w:r>
        <w:t>:</w:t>
      </w:r>
    </w:p>
    <w:p w14:paraId="1D433349" w14:textId="77777777" w:rsidR="00187495" w:rsidRDefault="00187495" w:rsidP="00187495">
      <w:pPr>
        <w:spacing w:after="0"/>
        <w:jc w:val="both"/>
      </w:pPr>
      <w:r>
        <w:t>•</w:t>
      </w:r>
      <w:r>
        <w:tab/>
        <w:t xml:space="preserve">5 gennaio 2024     </w:t>
      </w:r>
    </w:p>
    <w:p w14:paraId="36134C6A" w14:textId="4F5A5F80" w:rsidR="00187495" w:rsidRDefault="00187495" w:rsidP="00187495">
      <w:pPr>
        <w:spacing w:after="0"/>
        <w:jc w:val="both"/>
      </w:pPr>
      <w:r>
        <w:t>•</w:t>
      </w:r>
      <w:r>
        <w:tab/>
        <w:t>26</w:t>
      </w:r>
      <w:r w:rsidR="002F5816">
        <w:t xml:space="preserve"> </w:t>
      </w:r>
      <w:bookmarkStart w:id="1" w:name="_GoBack"/>
      <w:bookmarkEnd w:id="1"/>
      <w:r>
        <w:t>aprile 2024</w:t>
      </w:r>
    </w:p>
    <w:p w14:paraId="1D6750A2" w14:textId="77777777" w:rsidR="00187495" w:rsidRDefault="00187495" w:rsidP="00187495">
      <w:pPr>
        <w:spacing w:after="0"/>
        <w:jc w:val="both"/>
      </w:pPr>
      <w:r>
        <w:t>•</w:t>
      </w:r>
      <w:r>
        <w:tab/>
        <w:t xml:space="preserve">30 aprile 2024     </w:t>
      </w:r>
    </w:p>
    <w:p w14:paraId="2B1532D3" w14:textId="1F8D0D54" w:rsidR="009F077A" w:rsidRDefault="00187495" w:rsidP="00187495">
      <w:pPr>
        <w:spacing w:after="0"/>
        <w:jc w:val="both"/>
      </w:pPr>
      <w:r>
        <w:t>•</w:t>
      </w:r>
      <w:r>
        <w:tab/>
        <w:t>14 agosto 2024</w:t>
      </w:r>
    </w:p>
    <w:p w14:paraId="1C11A6DA" w14:textId="77777777" w:rsidR="00187495" w:rsidRDefault="00187495" w:rsidP="00187495">
      <w:pPr>
        <w:spacing w:after="0"/>
        <w:jc w:val="both"/>
      </w:pPr>
    </w:p>
    <w:p w14:paraId="2599CAA5" w14:textId="2BA035F3" w:rsidR="00187495" w:rsidRDefault="00E90ADB" w:rsidP="00187495">
      <w:pPr>
        <w:spacing w:after="0"/>
        <w:jc w:val="both"/>
        <w:rPr>
          <w:b/>
          <w:bCs/>
        </w:rPr>
      </w:pPr>
      <w:r w:rsidRPr="00E90ADB">
        <w:rPr>
          <w:b/>
          <w:bCs/>
        </w:rPr>
        <w:t>5.</w:t>
      </w:r>
      <w:r w:rsidRPr="00E90ADB">
        <w:rPr>
          <w:b/>
          <w:bCs/>
        </w:rPr>
        <w:tab/>
        <w:t xml:space="preserve">Criteri iscrizioni </w:t>
      </w:r>
      <w:proofErr w:type="spellStart"/>
      <w:r w:rsidRPr="00E90ADB">
        <w:rPr>
          <w:b/>
          <w:bCs/>
        </w:rPr>
        <w:t>a.s.</w:t>
      </w:r>
      <w:proofErr w:type="spellEnd"/>
      <w:r w:rsidRPr="00E90ADB">
        <w:rPr>
          <w:b/>
          <w:bCs/>
        </w:rPr>
        <w:t xml:space="preserve"> 2024/25</w:t>
      </w:r>
    </w:p>
    <w:p w14:paraId="5A6A9613" w14:textId="3FFB0A59" w:rsidR="00E90ADB" w:rsidRDefault="00343EB7" w:rsidP="00E87826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49C20558" w14:textId="77777777" w:rsidR="001F5361" w:rsidRDefault="001F5361" w:rsidP="001F5361">
      <w:pPr>
        <w:spacing w:after="0"/>
        <w:jc w:val="both"/>
      </w:pPr>
      <w:r>
        <w:t>Inoltre, sottopone alla valutazione dei consiglieri i seguenti criteri di precedenza, per l’accettazione delle domande di iscrizione alla prima classe della scuola Primaria, Secondaria di I grado e alla scuola dell’Infanzia:</w:t>
      </w:r>
    </w:p>
    <w:p w14:paraId="3353EB85" w14:textId="77777777" w:rsidR="001F5361" w:rsidRDefault="001F5361" w:rsidP="001F5361">
      <w:pPr>
        <w:spacing w:after="0"/>
        <w:jc w:val="both"/>
      </w:pPr>
      <w:r>
        <w:t>1. Residenza: alunni residenti nel territorio comunale di Albano Laziale (punti 15);</w:t>
      </w:r>
    </w:p>
    <w:p w14:paraId="357F0C08" w14:textId="77777777" w:rsidR="001F5361" w:rsidRDefault="001F5361" w:rsidP="001F5361">
      <w:pPr>
        <w:spacing w:after="0"/>
        <w:jc w:val="both"/>
      </w:pPr>
      <w:r>
        <w:t>2. Alunni appartenenti a famiglie monoparentali, con affido esclusivo (punti 3);</w:t>
      </w:r>
    </w:p>
    <w:p w14:paraId="65FD6A04" w14:textId="77777777" w:rsidR="001F5361" w:rsidRDefault="001F5361" w:rsidP="001F5361">
      <w:pPr>
        <w:spacing w:after="0"/>
        <w:jc w:val="both"/>
      </w:pPr>
      <w:r>
        <w:t>3. Famiglie numerose (più di due figli minori di 14 anni) (punti 1);</w:t>
      </w:r>
    </w:p>
    <w:p w14:paraId="45D916DC" w14:textId="77777777" w:rsidR="001F5361" w:rsidRDefault="001F5361" w:rsidP="001F5361">
      <w:pPr>
        <w:spacing w:after="0"/>
        <w:jc w:val="both"/>
      </w:pPr>
      <w:r>
        <w:t>4. Alunni con i genitori che lavorano entrambi (punti 1);</w:t>
      </w:r>
    </w:p>
    <w:p w14:paraId="344ED5FB" w14:textId="77777777" w:rsidR="001F5361" w:rsidRDefault="001F5361" w:rsidP="001F5361">
      <w:pPr>
        <w:spacing w:after="0"/>
        <w:jc w:val="both"/>
      </w:pPr>
      <w:r>
        <w:t>5. Alunni che hanno fratelli o sorelle frequentanti lo stesso Istituto (punti2);</w:t>
      </w:r>
    </w:p>
    <w:p w14:paraId="4F73D2C7" w14:textId="77777777" w:rsidR="001F5361" w:rsidRDefault="001F5361" w:rsidP="001F5361">
      <w:pPr>
        <w:spacing w:after="0"/>
        <w:jc w:val="both"/>
      </w:pPr>
      <w:r>
        <w:t>6. Alunni orfani (punti 3);</w:t>
      </w:r>
    </w:p>
    <w:p w14:paraId="2969F8E8" w14:textId="77777777" w:rsidR="001F5361" w:rsidRDefault="001F5361" w:rsidP="001F5361">
      <w:pPr>
        <w:spacing w:after="0"/>
        <w:jc w:val="both"/>
      </w:pPr>
      <w:r>
        <w:t>7. Alunni appartenenti a nuclei familiari, in cui siano presenti componenti in situazione di handicap grave o di invalidità (L. 104/92) (punti 2) *;</w:t>
      </w:r>
    </w:p>
    <w:p w14:paraId="617EA33D" w14:textId="77777777" w:rsidR="001F5361" w:rsidRDefault="001F5361" w:rsidP="001F5361">
      <w:pPr>
        <w:spacing w:after="0"/>
        <w:jc w:val="both"/>
      </w:pPr>
      <w:r>
        <w:t>8. Precedenza agli iscritti interni dell’Istituto (punti 3), solo per la sc. Primaria e Secondaria;</w:t>
      </w:r>
    </w:p>
    <w:p w14:paraId="52493586" w14:textId="77777777" w:rsidR="001F5361" w:rsidRDefault="001F5361" w:rsidP="001F5361">
      <w:pPr>
        <w:spacing w:after="0"/>
        <w:jc w:val="both"/>
      </w:pPr>
      <w:r>
        <w:t>9. Precedenza per età (maggiore su minore) per la scuola dell’Infanzia:</w:t>
      </w:r>
    </w:p>
    <w:p w14:paraId="5D9731C4" w14:textId="77777777" w:rsidR="001F5361" w:rsidRDefault="001F5361" w:rsidP="001F5361">
      <w:pPr>
        <w:spacing w:after="0"/>
        <w:jc w:val="both"/>
      </w:pPr>
      <w:r>
        <w:t xml:space="preserve">     5 anni (punti 3)</w:t>
      </w:r>
    </w:p>
    <w:p w14:paraId="0C5D0F1D" w14:textId="77777777" w:rsidR="001F5361" w:rsidRDefault="001F5361" w:rsidP="001F5361">
      <w:pPr>
        <w:spacing w:after="0"/>
        <w:jc w:val="both"/>
      </w:pPr>
      <w:r>
        <w:t xml:space="preserve">     4 anni (punti 2)</w:t>
      </w:r>
    </w:p>
    <w:p w14:paraId="69197604" w14:textId="77777777" w:rsidR="001F5361" w:rsidRDefault="001F5361" w:rsidP="001F5361">
      <w:pPr>
        <w:spacing w:after="0"/>
        <w:jc w:val="both"/>
      </w:pPr>
      <w:r>
        <w:t xml:space="preserve">     3 anni (punti 1)</w:t>
      </w:r>
    </w:p>
    <w:p w14:paraId="10D17749" w14:textId="77777777" w:rsidR="001F5361" w:rsidRDefault="001F5361" w:rsidP="001F5361">
      <w:pPr>
        <w:spacing w:after="0"/>
        <w:jc w:val="both"/>
      </w:pPr>
      <w:r>
        <w:t>Resta sotteso che gli alunni in situazione di handicap grave o di invalidità (L. 104/92) hanno la priorità di inserimento, nel rispetto della normativa vigente.</w:t>
      </w:r>
    </w:p>
    <w:p w14:paraId="4ED9DA59" w14:textId="77777777" w:rsidR="001F5361" w:rsidRDefault="001F5361" w:rsidP="001F5361">
      <w:pPr>
        <w:spacing w:after="0"/>
        <w:jc w:val="both"/>
      </w:pPr>
      <w:r>
        <w:t xml:space="preserve"> Verranno prese in considerazione eventuali situazioni familiari, sociali e/o economiche, particolarmente gravose, documentate e comprovate dai Servizi Sociali o dalla competente struttura sociosanitaria della ASL territoriale.</w:t>
      </w:r>
    </w:p>
    <w:p w14:paraId="5F3F3323" w14:textId="169A7654" w:rsidR="00343EB7" w:rsidRDefault="001F5361" w:rsidP="001F5361">
      <w:pPr>
        <w:spacing w:after="0"/>
        <w:jc w:val="both"/>
      </w:pPr>
      <w:r>
        <w:t>*Opportunamente documentato, con certificazioni o con autocertificazione, ai sensi delle Leggi 15/68; 127/97; DPR 445/2000.</w:t>
      </w:r>
    </w:p>
    <w:p w14:paraId="68364E5C" w14:textId="7C710FAF" w:rsidR="0058118D" w:rsidRPr="0058118D" w:rsidRDefault="0058118D" w:rsidP="0058118D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31D98CF3" w14:textId="39D74F0E" w:rsidR="001F5361" w:rsidRDefault="00077865" w:rsidP="001F5361">
      <w:pPr>
        <w:spacing w:after="0"/>
        <w:jc w:val="center"/>
        <w:rPr>
          <w:b/>
          <w:bCs/>
        </w:rPr>
      </w:pPr>
      <w:r w:rsidRPr="00077865">
        <w:rPr>
          <w:b/>
          <w:bCs/>
        </w:rPr>
        <w:t>DELIBERA n° 43/23</w:t>
      </w:r>
    </w:p>
    <w:p w14:paraId="74F368E9" w14:textId="31D16084" w:rsidR="00077865" w:rsidRDefault="00B64CBA" w:rsidP="00077865">
      <w:pPr>
        <w:spacing w:after="0"/>
        <w:jc w:val="both"/>
      </w:pPr>
      <w:r w:rsidRPr="00B64CBA">
        <w:t>I consiglieri presenti si soffermano a valutare i criteri proposti per le nuove iscrizioni A.S. 2024-’25 e deliberano all’unanimità</w:t>
      </w:r>
      <w:r>
        <w:t>.</w:t>
      </w:r>
    </w:p>
    <w:p w14:paraId="1FABB4DC" w14:textId="77777777" w:rsidR="00B64CBA" w:rsidRDefault="00B64CBA" w:rsidP="00077865">
      <w:pPr>
        <w:spacing w:after="0"/>
        <w:jc w:val="both"/>
      </w:pPr>
    </w:p>
    <w:p w14:paraId="31E8D549" w14:textId="7F16026A" w:rsidR="00B64CBA" w:rsidRDefault="005A367C" w:rsidP="00077865">
      <w:pPr>
        <w:spacing w:after="0"/>
        <w:jc w:val="both"/>
        <w:rPr>
          <w:b/>
          <w:bCs/>
        </w:rPr>
      </w:pPr>
      <w:r w:rsidRPr="005A367C">
        <w:rPr>
          <w:b/>
          <w:bCs/>
        </w:rPr>
        <w:t>6.</w:t>
      </w:r>
      <w:r w:rsidRPr="005A367C">
        <w:rPr>
          <w:b/>
          <w:bCs/>
        </w:rPr>
        <w:tab/>
        <w:t>Organizzazione e programmazione della vita scolastica e dell’attività della Scuola (orario apertura e chiusura plessi, modalità d’uso spazi scolastici)</w:t>
      </w:r>
    </w:p>
    <w:p w14:paraId="7E1B9DBB" w14:textId="6284F4CD" w:rsidR="00AC352B" w:rsidRPr="00AC352B" w:rsidRDefault="00AC352B" w:rsidP="00AC352B">
      <w:pPr>
        <w:spacing w:after="0"/>
        <w:jc w:val="center"/>
        <w:rPr>
          <w:i/>
          <w:iCs/>
        </w:rPr>
      </w:pPr>
      <w:r>
        <w:rPr>
          <w:i/>
          <w:iCs/>
        </w:rPr>
        <w:t>…omissis….</w:t>
      </w:r>
    </w:p>
    <w:p w14:paraId="199C058A" w14:textId="77777777" w:rsidR="00AC352B" w:rsidRPr="00AC352B" w:rsidRDefault="00AC352B" w:rsidP="00AC352B">
      <w:pPr>
        <w:spacing w:after="0"/>
        <w:jc w:val="center"/>
        <w:rPr>
          <w:b/>
          <w:bCs/>
        </w:rPr>
      </w:pPr>
      <w:r w:rsidRPr="00AC352B">
        <w:rPr>
          <w:b/>
          <w:bCs/>
        </w:rPr>
        <w:t>DELIBERA n° 44/23</w:t>
      </w:r>
    </w:p>
    <w:p w14:paraId="12A18287" w14:textId="21B03DCF" w:rsidR="00C51514" w:rsidRDefault="00AC352B" w:rsidP="00AC352B">
      <w:pPr>
        <w:spacing w:after="0"/>
        <w:jc w:val="both"/>
      </w:pPr>
      <w:r>
        <w:t>Il Consiglio approva in maniera unanime l’Organizzazione, che si riferisce ai singoli plessi scolastici dell’Istituto, in base al Piano delle attività, deliberato dal Collegio docenti, e al Piano di lavoro del Personale Ata.</w:t>
      </w:r>
    </w:p>
    <w:p w14:paraId="0A799EC2" w14:textId="77777777" w:rsidR="00AC352B" w:rsidRDefault="00AC352B" w:rsidP="00AC352B">
      <w:pPr>
        <w:spacing w:after="0"/>
        <w:jc w:val="both"/>
      </w:pPr>
    </w:p>
    <w:p w14:paraId="713FD465" w14:textId="77777777" w:rsidR="00337482" w:rsidRDefault="00337482" w:rsidP="00AC352B">
      <w:pPr>
        <w:spacing w:after="0"/>
        <w:jc w:val="both"/>
      </w:pPr>
    </w:p>
    <w:p w14:paraId="5507141D" w14:textId="77777777" w:rsidR="00337482" w:rsidRDefault="00337482" w:rsidP="00AC352B">
      <w:pPr>
        <w:spacing w:after="0"/>
        <w:jc w:val="both"/>
      </w:pPr>
    </w:p>
    <w:p w14:paraId="685518CF" w14:textId="77777777" w:rsidR="00337482" w:rsidRDefault="00337482" w:rsidP="00AC352B">
      <w:pPr>
        <w:spacing w:after="0"/>
        <w:jc w:val="both"/>
      </w:pPr>
    </w:p>
    <w:p w14:paraId="44F609D8" w14:textId="77777777" w:rsidR="00D13853" w:rsidRDefault="00D13853" w:rsidP="00AC352B">
      <w:pPr>
        <w:spacing w:after="0"/>
        <w:jc w:val="both"/>
        <w:rPr>
          <w:b/>
          <w:bCs/>
        </w:rPr>
      </w:pPr>
    </w:p>
    <w:p w14:paraId="73290931" w14:textId="77777777" w:rsidR="00F47B41" w:rsidRDefault="00F47B41" w:rsidP="00AC352B">
      <w:pPr>
        <w:spacing w:after="0"/>
        <w:jc w:val="both"/>
        <w:rPr>
          <w:b/>
          <w:bCs/>
        </w:rPr>
      </w:pPr>
    </w:p>
    <w:p w14:paraId="732CA12E" w14:textId="3D5CDC92" w:rsidR="00F47B41" w:rsidRDefault="00337482" w:rsidP="00AC352B">
      <w:pPr>
        <w:spacing w:after="0"/>
        <w:jc w:val="both"/>
        <w:rPr>
          <w:b/>
          <w:bCs/>
        </w:rPr>
      </w:pPr>
      <w:r w:rsidRPr="00337482">
        <w:rPr>
          <w:b/>
          <w:bCs/>
        </w:rPr>
        <w:t>7.</w:t>
      </w:r>
      <w:r w:rsidRPr="00337482">
        <w:rPr>
          <w:b/>
          <w:bCs/>
        </w:rPr>
        <w:tab/>
      </w:r>
      <w:r w:rsidR="00F47B41" w:rsidRPr="00F47B41">
        <w:rPr>
          <w:b/>
          <w:bCs/>
        </w:rPr>
        <w:t>Criteri generali relativi alla formazione delle classi, all’assegnazione ad esse dei singoli docenti, all’adattamento all’orario delle lezioni e delle altre attività scolastiche alle condizioni ambientali</w:t>
      </w:r>
    </w:p>
    <w:p w14:paraId="7CA06FB8" w14:textId="1423BC2A" w:rsidR="00F47B41" w:rsidRDefault="00F47B41" w:rsidP="00F47B41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5592293F" w14:textId="77777777" w:rsidR="00F47B41" w:rsidRPr="00F47B41" w:rsidRDefault="00F47B41" w:rsidP="00F47B41">
      <w:pPr>
        <w:spacing w:after="0"/>
        <w:jc w:val="center"/>
        <w:rPr>
          <w:b/>
          <w:bCs/>
        </w:rPr>
      </w:pPr>
      <w:r w:rsidRPr="00F47B41">
        <w:rPr>
          <w:b/>
          <w:bCs/>
        </w:rPr>
        <w:t>DELIBERA n° 45/23</w:t>
      </w:r>
    </w:p>
    <w:p w14:paraId="61A2885C" w14:textId="63452E3A" w:rsidR="00F47B41" w:rsidRDefault="00F47B41" w:rsidP="00F47B41">
      <w:pPr>
        <w:spacing w:after="0"/>
        <w:jc w:val="both"/>
        <w:rPr>
          <w:b/>
          <w:bCs/>
        </w:rPr>
      </w:pPr>
      <w:r w:rsidRPr="00F47B41">
        <w:t>Il Consiglio approva in maniera unanime i criteri generali relativi alla formazione delle classi, nei diversi Ordini di scuola</w:t>
      </w:r>
      <w:r w:rsidRPr="00F47B41">
        <w:rPr>
          <w:b/>
          <w:bCs/>
        </w:rPr>
        <w:t>.</w:t>
      </w:r>
    </w:p>
    <w:p w14:paraId="0C27FF65" w14:textId="77777777" w:rsidR="00F47B41" w:rsidRDefault="00F47B41" w:rsidP="00AC352B">
      <w:pPr>
        <w:spacing w:after="0"/>
        <w:jc w:val="both"/>
        <w:rPr>
          <w:b/>
          <w:bCs/>
        </w:rPr>
      </w:pPr>
    </w:p>
    <w:p w14:paraId="0FDF026A" w14:textId="5C02E17D" w:rsidR="00AC352B" w:rsidRDefault="006F1C13" w:rsidP="00AC352B">
      <w:pPr>
        <w:spacing w:after="0"/>
        <w:jc w:val="both"/>
        <w:rPr>
          <w:b/>
          <w:bCs/>
        </w:rPr>
      </w:pPr>
      <w:r>
        <w:rPr>
          <w:b/>
          <w:bCs/>
        </w:rPr>
        <w:t xml:space="preserve">8.       </w:t>
      </w:r>
      <w:r w:rsidR="00337482" w:rsidRPr="00337482">
        <w:rPr>
          <w:b/>
          <w:bCs/>
        </w:rPr>
        <w:t>Azioni d’integrazione riguardo competenze STEM e multilinguistiche nelle scuole statali (D.M. 65/2023)</w:t>
      </w:r>
    </w:p>
    <w:p w14:paraId="0AD26F95" w14:textId="77777777" w:rsidR="0009400F" w:rsidRDefault="0009400F" w:rsidP="00337482">
      <w:pPr>
        <w:spacing w:after="0"/>
        <w:jc w:val="center"/>
        <w:rPr>
          <w:i/>
          <w:iCs/>
        </w:rPr>
      </w:pPr>
    </w:p>
    <w:p w14:paraId="2623E3D4" w14:textId="3C906729" w:rsidR="00337482" w:rsidRDefault="00337482" w:rsidP="00337482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7DB13462" w14:textId="78EE8992" w:rsidR="00704F74" w:rsidRPr="00704F74" w:rsidRDefault="00704F74" w:rsidP="00704F74">
      <w:pPr>
        <w:spacing w:after="0"/>
        <w:jc w:val="center"/>
        <w:rPr>
          <w:b/>
          <w:bCs/>
        </w:rPr>
      </w:pPr>
      <w:r w:rsidRPr="00704F74">
        <w:rPr>
          <w:b/>
          <w:bCs/>
        </w:rPr>
        <w:t>DELIBERA 4</w:t>
      </w:r>
      <w:r w:rsidR="006B4531">
        <w:rPr>
          <w:b/>
          <w:bCs/>
        </w:rPr>
        <w:t>6</w:t>
      </w:r>
      <w:r w:rsidRPr="00704F74">
        <w:rPr>
          <w:b/>
          <w:bCs/>
        </w:rPr>
        <w:t>/23</w:t>
      </w:r>
    </w:p>
    <w:p w14:paraId="47322934" w14:textId="2A860D88" w:rsidR="00337482" w:rsidRDefault="00704F74" w:rsidP="00704F74">
      <w:pPr>
        <w:spacing w:after="0"/>
        <w:jc w:val="both"/>
      </w:pPr>
      <w:r>
        <w:t>I consiglieri presenti approvano l’adesione alle Azioni d’integrazione riguardo competenze STEM e multilinguistiche nelle scuole statali (D.M. 65/2023)</w:t>
      </w:r>
    </w:p>
    <w:p w14:paraId="0FF5E59B" w14:textId="1D5F97D5" w:rsidR="00310785" w:rsidRDefault="00310785" w:rsidP="006B4531">
      <w:pPr>
        <w:spacing w:after="0"/>
        <w:rPr>
          <w:b/>
          <w:bCs/>
        </w:rPr>
      </w:pPr>
    </w:p>
    <w:p w14:paraId="012247DE" w14:textId="77777777" w:rsidR="006B4531" w:rsidRPr="00016EE0" w:rsidRDefault="006B4531" w:rsidP="006B4531">
      <w:pPr>
        <w:spacing w:after="0"/>
        <w:rPr>
          <w:i/>
          <w:iCs/>
        </w:rPr>
      </w:pPr>
    </w:p>
    <w:p w14:paraId="48478E45" w14:textId="131FD9DB" w:rsidR="002D2C6F" w:rsidRDefault="00D3017A" w:rsidP="00016EE0">
      <w:pPr>
        <w:spacing w:after="0"/>
        <w:jc w:val="both"/>
        <w:rPr>
          <w:b/>
          <w:bCs/>
        </w:rPr>
      </w:pPr>
      <w:r w:rsidRPr="00D3017A">
        <w:rPr>
          <w:b/>
          <w:bCs/>
        </w:rPr>
        <w:t>9.</w:t>
      </w:r>
      <w:r w:rsidRPr="00D3017A">
        <w:rPr>
          <w:b/>
          <w:bCs/>
        </w:rPr>
        <w:tab/>
        <w:t>Decreto di riparto delle risorse alle istituzioni scolastiche in attuazione della linea d’investimento 2.1 “Didattica digitale integrata e formazione alla transizione digitale per il personale scolastico” nell’ambito della Missione 4 – Istruzione e Ricerca – Componente 1 – “Potenziamento dell’offerta dei servizi all’istruzione: dagli Asili Nido alle Università” del Piano Nazionale di Ripresa e Resilienza, finanziato dall’Unione europea – Next Generation EU</w:t>
      </w:r>
    </w:p>
    <w:p w14:paraId="19AD587D" w14:textId="77777777" w:rsidR="00D3017A" w:rsidRDefault="00D3017A" w:rsidP="00016EE0">
      <w:pPr>
        <w:spacing w:after="0"/>
        <w:jc w:val="both"/>
        <w:rPr>
          <w:b/>
          <w:bCs/>
        </w:rPr>
      </w:pPr>
    </w:p>
    <w:p w14:paraId="6B226295" w14:textId="2124625C" w:rsidR="00D3017A" w:rsidRDefault="00D3017A" w:rsidP="00D3017A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61CA851F" w14:textId="3AFEB910" w:rsidR="00B204FA" w:rsidRPr="00B204FA" w:rsidRDefault="00B204FA" w:rsidP="00B204FA">
      <w:pPr>
        <w:spacing w:after="0"/>
        <w:jc w:val="center"/>
        <w:rPr>
          <w:b/>
          <w:bCs/>
        </w:rPr>
      </w:pPr>
      <w:r w:rsidRPr="00B204FA">
        <w:rPr>
          <w:b/>
          <w:bCs/>
        </w:rPr>
        <w:t>DELIBERA n° 4</w:t>
      </w:r>
      <w:r w:rsidR="00591D7C">
        <w:rPr>
          <w:b/>
          <w:bCs/>
        </w:rPr>
        <w:t>7</w:t>
      </w:r>
      <w:r w:rsidRPr="00B204FA">
        <w:rPr>
          <w:b/>
          <w:bCs/>
        </w:rPr>
        <w:t>/23</w:t>
      </w:r>
    </w:p>
    <w:p w14:paraId="6679B52D" w14:textId="3161E502" w:rsidR="00D3017A" w:rsidRDefault="00B204FA" w:rsidP="00B204FA">
      <w:pPr>
        <w:spacing w:after="0"/>
        <w:jc w:val="both"/>
      </w:pPr>
      <w:r w:rsidRPr="00B204FA">
        <w:t>Il Consiglio d’Istituto approva in maniera unanime il Decreto di riparto delle risorse alle istituzioni scolastiche in attuazione della linea d’investimento 2.1 “Didattica digitale integrata e formazione alla transizione digitale per il personale scolastico” nell’ambito della Missione 4 – Istruzione e Ricerca – Componente 1 – “Potenziamento dell’offerta dei servizi all’istruzione: dagli Asili Nido alle Università” del Piano Nazionale di Ripresa e Resilienza, finanziato dall’Unione europea – Next Generation EU</w:t>
      </w:r>
    </w:p>
    <w:p w14:paraId="7094E5E0" w14:textId="77777777" w:rsidR="00B204FA" w:rsidRDefault="00B204FA" w:rsidP="00B204FA">
      <w:pPr>
        <w:spacing w:after="0"/>
        <w:jc w:val="both"/>
      </w:pPr>
    </w:p>
    <w:p w14:paraId="106D0673" w14:textId="071B3AD9" w:rsidR="00B204FA" w:rsidRDefault="00411EB8" w:rsidP="00B204FA">
      <w:pPr>
        <w:spacing w:after="0"/>
        <w:jc w:val="both"/>
        <w:rPr>
          <w:b/>
          <w:bCs/>
        </w:rPr>
      </w:pPr>
      <w:r w:rsidRPr="00411EB8">
        <w:rPr>
          <w:b/>
          <w:bCs/>
        </w:rPr>
        <w:t>10.</w:t>
      </w:r>
      <w:r w:rsidRPr="00411EB8">
        <w:rPr>
          <w:b/>
          <w:bCs/>
        </w:rPr>
        <w:tab/>
        <w:t>Piano Nazionale di Ripresa e Resilienza, Missione 4 – Istruzione e Ricerca, Componente 1 – “Potenziamento dell’offerta dei servizi all’istruzione: dagli Asili Nido alle Università – Investimento 1.4 Intervento straordinario finalizzato alla riduzione dei divari territoriali nelle scuole Secondarie di primo Grado e di secondo Grado e alla lotta alla Dispersione Scolastica, finanziato dall’Unione europea – Next Generation EU. Azioni di prevenzione e contrasto alla dispersione scolastica (DM 170/2022</w:t>
      </w:r>
      <w:r>
        <w:rPr>
          <w:b/>
          <w:bCs/>
        </w:rPr>
        <w:t>)</w:t>
      </w:r>
    </w:p>
    <w:p w14:paraId="23060186" w14:textId="77777777" w:rsidR="00411EB8" w:rsidRDefault="00411EB8" w:rsidP="00B204FA">
      <w:pPr>
        <w:spacing w:after="0"/>
        <w:jc w:val="both"/>
        <w:rPr>
          <w:b/>
          <w:bCs/>
        </w:rPr>
      </w:pPr>
    </w:p>
    <w:p w14:paraId="025E52DA" w14:textId="083BCB22" w:rsidR="00411EB8" w:rsidRDefault="00411EB8" w:rsidP="00411EB8">
      <w:pPr>
        <w:spacing w:after="0"/>
        <w:jc w:val="center"/>
        <w:rPr>
          <w:i/>
          <w:iCs/>
        </w:rPr>
      </w:pPr>
      <w:proofErr w:type="gramStart"/>
      <w:r>
        <w:rPr>
          <w:i/>
          <w:iCs/>
        </w:rPr>
        <w:t>….</w:t>
      </w:r>
      <w:proofErr w:type="gramEnd"/>
      <w:r>
        <w:rPr>
          <w:i/>
          <w:iCs/>
        </w:rPr>
        <w:t>omissis…</w:t>
      </w:r>
    </w:p>
    <w:p w14:paraId="58F570E1" w14:textId="46CABCBB" w:rsidR="003D6B7F" w:rsidRPr="003D6B7F" w:rsidRDefault="003D6B7F" w:rsidP="003D6B7F">
      <w:pPr>
        <w:spacing w:after="0"/>
        <w:jc w:val="center"/>
        <w:rPr>
          <w:b/>
          <w:bCs/>
        </w:rPr>
      </w:pPr>
      <w:r w:rsidRPr="003D6B7F">
        <w:rPr>
          <w:b/>
          <w:bCs/>
        </w:rPr>
        <w:t>DELIBERA n° 4</w:t>
      </w:r>
      <w:r w:rsidR="009023FE">
        <w:rPr>
          <w:b/>
          <w:bCs/>
        </w:rPr>
        <w:t>8</w:t>
      </w:r>
      <w:r w:rsidRPr="003D6B7F">
        <w:rPr>
          <w:b/>
          <w:bCs/>
        </w:rPr>
        <w:t>/23</w:t>
      </w:r>
    </w:p>
    <w:p w14:paraId="33A13E9C" w14:textId="37E1A472" w:rsidR="00411EB8" w:rsidRDefault="003D6B7F" w:rsidP="003D6B7F">
      <w:pPr>
        <w:spacing w:after="0"/>
        <w:jc w:val="both"/>
      </w:pPr>
      <w:r w:rsidRPr="003D6B7F">
        <w:t>Il Consiglio delibera all’unanimità i criteri per la selezione degli esperti e dei tutor, nell’ambito dei percorsi previsti dal Piano Nazionale di Ripresa e Resilienza, Missione 4 – Istruzione e Ricerca, Componente 1 – “Potenziamento dell’offerta dei servizi all’istruzione: dagli Asili Nido alle Università – Investimento 1.4 Intervento straordinario finalizzato alla riduzione dei divari territoriali nelle scuole Secondarie di primo Grado e di secondo Grado e alla lotta alla Dispersione Scolastica, finanziato dall’Unione europea – Next Generation EU. Azioni di prevenzione e contrasto alla dispersione scolastica (DM 170/2022)</w:t>
      </w:r>
    </w:p>
    <w:p w14:paraId="35FC4553" w14:textId="77777777" w:rsidR="003D6B7F" w:rsidRDefault="003D6B7F" w:rsidP="003D6B7F">
      <w:pPr>
        <w:spacing w:after="0"/>
        <w:jc w:val="both"/>
      </w:pPr>
    </w:p>
    <w:p w14:paraId="0B19B546" w14:textId="77777777" w:rsidR="0009400F" w:rsidRDefault="0009400F" w:rsidP="003D6B7F">
      <w:pPr>
        <w:spacing w:after="0"/>
        <w:jc w:val="both"/>
        <w:rPr>
          <w:b/>
          <w:bCs/>
        </w:rPr>
      </w:pPr>
    </w:p>
    <w:p w14:paraId="1F1F1361" w14:textId="77777777" w:rsidR="0009400F" w:rsidRDefault="0009400F" w:rsidP="003D6B7F">
      <w:pPr>
        <w:spacing w:after="0"/>
        <w:jc w:val="both"/>
        <w:rPr>
          <w:b/>
          <w:bCs/>
        </w:rPr>
      </w:pPr>
    </w:p>
    <w:p w14:paraId="10054B41" w14:textId="77777777" w:rsidR="0009400F" w:rsidRDefault="0009400F" w:rsidP="003D6B7F">
      <w:pPr>
        <w:spacing w:after="0"/>
        <w:jc w:val="both"/>
        <w:rPr>
          <w:b/>
          <w:bCs/>
        </w:rPr>
      </w:pPr>
    </w:p>
    <w:p w14:paraId="399267DF" w14:textId="77777777" w:rsidR="0009400F" w:rsidRDefault="0009400F" w:rsidP="003D6B7F">
      <w:pPr>
        <w:spacing w:after="0"/>
        <w:jc w:val="both"/>
        <w:rPr>
          <w:b/>
          <w:bCs/>
        </w:rPr>
      </w:pPr>
    </w:p>
    <w:p w14:paraId="4FE86335" w14:textId="3624B722" w:rsidR="003D6B7F" w:rsidRDefault="004F41CB" w:rsidP="003D6B7F">
      <w:pPr>
        <w:spacing w:after="0"/>
        <w:jc w:val="both"/>
        <w:rPr>
          <w:b/>
          <w:bCs/>
        </w:rPr>
      </w:pPr>
      <w:r w:rsidRPr="004F41CB">
        <w:rPr>
          <w:b/>
          <w:bCs/>
        </w:rPr>
        <w:t>11.  Donazione</w:t>
      </w:r>
    </w:p>
    <w:p w14:paraId="50CF2E0D" w14:textId="25380549" w:rsidR="004F41CB" w:rsidRDefault="004F41CB" w:rsidP="004F41CB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54F3E5DB" w14:textId="3712ACAC" w:rsidR="005C501F" w:rsidRPr="005C501F" w:rsidRDefault="005C501F" w:rsidP="005C501F">
      <w:pPr>
        <w:spacing w:after="0"/>
        <w:jc w:val="center"/>
        <w:rPr>
          <w:b/>
          <w:bCs/>
        </w:rPr>
      </w:pPr>
      <w:r w:rsidRPr="005C501F">
        <w:rPr>
          <w:b/>
          <w:bCs/>
        </w:rPr>
        <w:t>DELIBERA n° 4</w:t>
      </w:r>
      <w:r w:rsidR="0009400F">
        <w:rPr>
          <w:b/>
          <w:bCs/>
        </w:rPr>
        <w:t>9</w:t>
      </w:r>
      <w:r w:rsidRPr="005C501F">
        <w:rPr>
          <w:b/>
          <w:bCs/>
        </w:rPr>
        <w:t>/23</w:t>
      </w:r>
    </w:p>
    <w:p w14:paraId="48234438" w14:textId="2BC5D428" w:rsidR="004F41CB" w:rsidRDefault="005C501F" w:rsidP="005C501F">
      <w:pPr>
        <w:spacing w:after="0"/>
        <w:jc w:val="both"/>
      </w:pPr>
      <w:r w:rsidRPr="005C501F">
        <w:t>I consiglieri presenti approvano all’unanimità la donazione al nostro Istituto, di n°2 armadi rack, da parte di Assistenza Scuola.</w:t>
      </w:r>
    </w:p>
    <w:p w14:paraId="6F46A7A6" w14:textId="77777777" w:rsidR="0009400F" w:rsidRDefault="0009400F" w:rsidP="005C501F">
      <w:pPr>
        <w:spacing w:after="0"/>
        <w:jc w:val="both"/>
      </w:pPr>
    </w:p>
    <w:p w14:paraId="6F2DBD61" w14:textId="687C8BEC" w:rsidR="005C501F" w:rsidRDefault="00FA1B07" w:rsidP="005C501F">
      <w:pPr>
        <w:spacing w:after="0"/>
        <w:jc w:val="both"/>
        <w:rPr>
          <w:b/>
          <w:bCs/>
        </w:rPr>
      </w:pPr>
      <w:r w:rsidRPr="00FA1B07">
        <w:rPr>
          <w:b/>
          <w:bCs/>
        </w:rPr>
        <w:t>12. Progetto Stem</w:t>
      </w:r>
    </w:p>
    <w:p w14:paraId="5AB0D817" w14:textId="57799EB0" w:rsidR="00FA1B07" w:rsidRDefault="00FA1B07" w:rsidP="00FA1B07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07991F96" w14:textId="01200F36" w:rsidR="00675273" w:rsidRPr="00675273" w:rsidRDefault="00675273" w:rsidP="00675273">
      <w:pPr>
        <w:spacing w:after="0"/>
        <w:jc w:val="center"/>
        <w:rPr>
          <w:b/>
          <w:bCs/>
        </w:rPr>
      </w:pPr>
      <w:r w:rsidRPr="00675273">
        <w:rPr>
          <w:b/>
          <w:bCs/>
        </w:rPr>
        <w:t xml:space="preserve">DELIBERA n° </w:t>
      </w:r>
      <w:r w:rsidR="0009400F">
        <w:rPr>
          <w:b/>
          <w:bCs/>
        </w:rPr>
        <w:t>50</w:t>
      </w:r>
      <w:r w:rsidRPr="00675273">
        <w:rPr>
          <w:b/>
          <w:bCs/>
        </w:rPr>
        <w:t>/23</w:t>
      </w:r>
    </w:p>
    <w:p w14:paraId="293C3657" w14:textId="185D6728" w:rsidR="00FA1B07" w:rsidRDefault="00675273" w:rsidP="00675273">
      <w:pPr>
        <w:spacing w:after="0"/>
        <w:jc w:val="both"/>
      </w:pPr>
      <w:r w:rsidRPr="00675273">
        <w:t>Il Consiglio approva in maniera unanime il Progetto relativo all’apprendimento delle discipline STEM, nell’ambito del Piano Nazionale per la Scuola Digitale (PNSD) e finanziato con le risorse del Piano Nazionale di Ripresa e Resilienza</w:t>
      </w:r>
    </w:p>
    <w:p w14:paraId="13C31BD5" w14:textId="164DB520" w:rsidR="00675273" w:rsidRDefault="002A745F" w:rsidP="002A745F">
      <w:pPr>
        <w:spacing w:after="0"/>
        <w:jc w:val="center"/>
        <w:rPr>
          <w:i/>
          <w:iCs/>
        </w:rPr>
      </w:pPr>
      <w:proofErr w:type="gramStart"/>
      <w:r>
        <w:rPr>
          <w:i/>
          <w:iCs/>
        </w:rPr>
        <w:t>….</w:t>
      </w:r>
      <w:proofErr w:type="gramEnd"/>
      <w:r>
        <w:rPr>
          <w:i/>
          <w:iCs/>
        </w:rPr>
        <w:t>omissis….</w:t>
      </w:r>
    </w:p>
    <w:p w14:paraId="7A3CA553" w14:textId="77777777" w:rsidR="002A745F" w:rsidRPr="002A745F" w:rsidRDefault="002A745F" w:rsidP="002A745F">
      <w:pPr>
        <w:spacing w:after="0"/>
        <w:jc w:val="center"/>
        <w:rPr>
          <w:i/>
          <w:iCs/>
        </w:rPr>
      </w:pPr>
    </w:p>
    <w:p w14:paraId="272A4C27" w14:textId="77777777" w:rsidR="002A745F" w:rsidRPr="002A745F" w:rsidRDefault="002A745F" w:rsidP="002A745F">
      <w:pPr>
        <w:spacing w:after="0"/>
        <w:jc w:val="both"/>
        <w:rPr>
          <w:b/>
          <w:bCs/>
        </w:rPr>
      </w:pPr>
      <w:r w:rsidRPr="002A745F">
        <w:rPr>
          <w:b/>
          <w:bCs/>
        </w:rPr>
        <w:t>15.   Approvazione del verbale della seduta odierna</w:t>
      </w:r>
    </w:p>
    <w:p w14:paraId="4DF63C3B" w14:textId="016828DB" w:rsidR="00675273" w:rsidRPr="00675273" w:rsidRDefault="002A745F" w:rsidP="002A745F">
      <w:pPr>
        <w:spacing w:after="0"/>
        <w:jc w:val="both"/>
      </w:pPr>
      <w:r>
        <w:t xml:space="preserve">Il Consiglio approva all’unanimità il verbale della seduta odierna, con </w:t>
      </w:r>
      <w:r w:rsidR="007232B2" w:rsidRPr="007232B2">
        <w:rPr>
          <w:b/>
          <w:bCs/>
        </w:rPr>
        <w:t>DELIBERA n</w:t>
      </w:r>
      <w:r w:rsidRPr="007232B2">
        <w:rPr>
          <w:b/>
          <w:bCs/>
        </w:rPr>
        <w:t>° 5</w:t>
      </w:r>
      <w:r w:rsidR="007232B2" w:rsidRPr="007232B2">
        <w:rPr>
          <w:b/>
          <w:bCs/>
        </w:rPr>
        <w:t>1</w:t>
      </w:r>
      <w:r w:rsidRPr="007232B2">
        <w:rPr>
          <w:b/>
          <w:bCs/>
        </w:rPr>
        <w:t>/23</w:t>
      </w:r>
    </w:p>
    <w:p w14:paraId="23C0AF4D" w14:textId="77777777" w:rsidR="00337482" w:rsidRDefault="00337482" w:rsidP="00AC352B">
      <w:pPr>
        <w:spacing w:after="0"/>
        <w:jc w:val="both"/>
      </w:pPr>
    </w:p>
    <w:p w14:paraId="6A1B0FB1" w14:textId="77777777" w:rsidR="0003503E" w:rsidRDefault="0003503E" w:rsidP="0003503E">
      <w:pPr>
        <w:spacing w:after="0"/>
        <w:jc w:val="both"/>
      </w:pPr>
      <w:r>
        <w:t>Terminati tutti i punti all’</w:t>
      </w:r>
      <w:proofErr w:type="spellStart"/>
      <w:r>
        <w:t>Odg</w:t>
      </w:r>
      <w:proofErr w:type="spellEnd"/>
      <w:r>
        <w:t xml:space="preserve"> la seduta si chiude alle ore 17.35</w:t>
      </w:r>
    </w:p>
    <w:p w14:paraId="2B35ED24" w14:textId="77777777" w:rsidR="0003503E" w:rsidRDefault="0003503E" w:rsidP="0003503E">
      <w:pPr>
        <w:spacing w:after="0"/>
        <w:jc w:val="both"/>
      </w:pPr>
    </w:p>
    <w:p w14:paraId="4ED750E0" w14:textId="77777777" w:rsidR="0003503E" w:rsidRDefault="0003503E" w:rsidP="0003503E">
      <w:pPr>
        <w:spacing w:after="0"/>
        <w:jc w:val="both"/>
      </w:pPr>
    </w:p>
    <w:p w14:paraId="35467033" w14:textId="77777777" w:rsidR="0003503E" w:rsidRDefault="0003503E" w:rsidP="0003503E">
      <w:pPr>
        <w:spacing w:after="0"/>
        <w:jc w:val="both"/>
      </w:pPr>
      <w:r>
        <w:t>La segretaria                                                                                                          La Presidente</w:t>
      </w:r>
    </w:p>
    <w:p w14:paraId="12476A53" w14:textId="6A4B31A9" w:rsidR="002A745F" w:rsidRPr="002A745F" w:rsidRDefault="0003503E" w:rsidP="0003503E">
      <w:pPr>
        <w:spacing w:after="0"/>
        <w:jc w:val="both"/>
      </w:pPr>
      <w:r>
        <w:t>Zamagna Paola                                                                                                    Tomassi Manuela</w:t>
      </w:r>
    </w:p>
    <w:sectPr w:rsidR="002A745F" w:rsidRPr="002A74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C78"/>
    <w:multiLevelType w:val="hybridMultilevel"/>
    <w:tmpl w:val="6C5A2C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14"/>
    <w:rsid w:val="00016EE0"/>
    <w:rsid w:val="0003503E"/>
    <w:rsid w:val="00077865"/>
    <w:rsid w:val="0009400F"/>
    <w:rsid w:val="000E6858"/>
    <w:rsid w:val="00187495"/>
    <w:rsid w:val="001B0038"/>
    <w:rsid w:val="001F5361"/>
    <w:rsid w:val="00205E0D"/>
    <w:rsid w:val="002A745F"/>
    <w:rsid w:val="002D2C6F"/>
    <w:rsid w:val="002F5816"/>
    <w:rsid w:val="00310785"/>
    <w:rsid w:val="00337482"/>
    <w:rsid w:val="00343EB7"/>
    <w:rsid w:val="003D6B7F"/>
    <w:rsid w:val="00411EB8"/>
    <w:rsid w:val="004E581D"/>
    <w:rsid w:val="004F41CB"/>
    <w:rsid w:val="0056169D"/>
    <w:rsid w:val="0058118D"/>
    <w:rsid w:val="00591D7C"/>
    <w:rsid w:val="005A367C"/>
    <w:rsid w:val="005C501F"/>
    <w:rsid w:val="00603320"/>
    <w:rsid w:val="0065117F"/>
    <w:rsid w:val="00675273"/>
    <w:rsid w:val="006B4531"/>
    <w:rsid w:val="006F1C13"/>
    <w:rsid w:val="00704F74"/>
    <w:rsid w:val="007232B2"/>
    <w:rsid w:val="007F4E11"/>
    <w:rsid w:val="009023FE"/>
    <w:rsid w:val="00922D0F"/>
    <w:rsid w:val="009F077A"/>
    <w:rsid w:val="00A86303"/>
    <w:rsid w:val="00AC352B"/>
    <w:rsid w:val="00AF1B5B"/>
    <w:rsid w:val="00B204FA"/>
    <w:rsid w:val="00B612E8"/>
    <w:rsid w:val="00B64CBA"/>
    <w:rsid w:val="00C51514"/>
    <w:rsid w:val="00D13853"/>
    <w:rsid w:val="00D3017A"/>
    <w:rsid w:val="00E87826"/>
    <w:rsid w:val="00E90ADB"/>
    <w:rsid w:val="00F27336"/>
    <w:rsid w:val="00F47B41"/>
    <w:rsid w:val="00FA1B07"/>
    <w:rsid w:val="00FA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4FB8"/>
  <w15:chartTrackingRefBased/>
  <w15:docId w15:val="{5E0B44D0-5DD3-47AB-BAE3-19D55D4B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Zamagna</dc:creator>
  <cp:keywords/>
  <dc:description/>
  <cp:lastModifiedBy>Dirigente Scolastico</cp:lastModifiedBy>
  <cp:revision>49</cp:revision>
  <dcterms:created xsi:type="dcterms:W3CDTF">2024-01-18T12:55:00Z</dcterms:created>
  <dcterms:modified xsi:type="dcterms:W3CDTF">2024-01-19T07:48:00Z</dcterms:modified>
</cp:coreProperties>
</file>