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42" w:rsidRDefault="00154742" w:rsidP="000D22D3">
      <w:pPr>
        <w:rPr>
          <w:b/>
          <w:sz w:val="32"/>
          <w:szCs w:val="32"/>
        </w:rPr>
      </w:pPr>
    </w:p>
    <w:p w:rsidR="00800958" w:rsidRPr="001551A1" w:rsidRDefault="00154742" w:rsidP="00A2654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ESTRATTO DEL VERBALE N. </w:t>
      </w:r>
      <w:r w:rsidR="00207C0A">
        <w:rPr>
          <w:b/>
          <w:sz w:val="32"/>
          <w:szCs w:val="32"/>
        </w:rPr>
        <w:t>8</w:t>
      </w:r>
      <w:r w:rsidR="001551A1">
        <w:rPr>
          <w:b/>
          <w:sz w:val="32"/>
          <w:szCs w:val="32"/>
        </w:rPr>
        <w:t xml:space="preserve"> </w:t>
      </w:r>
    </w:p>
    <w:p w:rsidR="001551A1" w:rsidRDefault="00154742" w:rsidP="001551A1">
      <w:pPr>
        <w:jc w:val="center"/>
        <w:rPr>
          <w:b/>
          <w:sz w:val="32"/>
          <w:szCs w:val="32"/>
        </w:rPr>
      </w:pPr>
      <w:proofErr w:type="gramStart"/>
      <w:r w:rsidRPr="001551A1">
        <w:rPr>
          <w:b/>
          <w:sz w:val="32"/>
          <w:szCs w:val="32"/>
        </w:rPr>
        <w:t>del</w:t>
      </w:r>
      <w:proofErr w:type="gramEnd"/>
      <w:r w:rsidRPr="001551A1">
        <w:rPr>
          <w:b/>
          <w:sz w:val="32"/>
          <w:szCs w:val="32"/>
        </w:rPr>
        <w:t xml:space="preserve"> </w:t>
      </w:r>
      <w:r w:rsidR="001551A1" w:rsidRPr="001551A1">
        <w:rPr>
          <w:b/>
          <w:sz w:val="32"/>
          <w:szCs w:val="32"/>
        </w:rPr>
        <w:t>CONSIGLIO D’ISTITUTO</w:t>
      </w:r>
    </w:p>
    <w:p w:rsidR="00A2654B" w:rsidRDefault="00A2654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Il giorno tredici del mese di settembre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duemilaventidue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alle ore 17,00 si riunisce il Consiglio di Istituto nella sede di Piazza XXV Aprile s.n.c. per discutere i seguenti punti all’ordine del giorno:</w:t>
      </w: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Approvazione del verbale seduta precedente;</w:t>
      </w: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Patto Educativo di Corresponsabilità;</w:t>
      </w: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Comitato di Valutazione;</w:t>
      </w: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Rete ARETE’;</w:t>
      </w: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Servizio R.P.D. (Responsabile Protezione Dati);</w:t>
      </w: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Comunicazioni del Dirigente Scolastico</w:t>
      </w:r>
    </w:p>
    <w:p w:rsidR="00207C0A" w:rsidRPr="00207C0A" w:rsidRDefault="00207C0A" w:rsidP="00207C0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7C0A">
        <w:rPr>
          <w:rFonts w:ascii="Times New Roman" w:hAnsi="Times New Roman" w:cs="Times New Roman"/>
          <w:b/>
          <w:bCs/>
          <w:sz w:val="26"/>
          <w:szCs w:val="26"/>
        </w:rPr>
        <w:t> Varie ed eventuali</w:t>
      </w:r>
    </w:p>
    <w:p w:rsidR="001551A1" w:rsidRPr="00A2654B" w:rsidRDefault="001551A1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…</w:t>
      </w:r>
      <w:r w:rsidR="001551A1" w:rsidRPr="00A2654B">
        <w:rPr>
          <w:rFonts w:ascii="Times New Roman" w:hAnsi="Times New Roman" w:cs="Times New Roman"/>
          <w:i/>
          <w:sz w:val="26"/>
          <w:szCs w:val="26"/>
        </w:rPr>
        <w:t>omissis….</w:t>
      </w:r>
    </w:p>
    <w:p w:rsidR="008A019C" w:rsidRPr="00A2654B" w:rsidRDefault="008A019C" w:rsidP="00BA666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37</w:t>
      </w:r>
    </w:p>
    <w:p w:rsidR="00207C0A" w:rsidRPr="00A2654B" w:rsidRDefault="00207C0A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Consiglio d’istituto delibera all’unanimità l’approvazione del verbale seduta precedente.</w:t>
      </w:r>
    </w:p>
    <w:p w:rsidR="00BA6663" w:rsidRDefault="00BA6663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5644B" w:rsidRPr="00A2654B" w:rsidRDefault="0045644B" w:rsidP="00BA666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38</w:t>
      </w:r>
      <w:r w:rsidRPr="00A2654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Consiglio delibera all’unanimità il Patto educativo di corresponsabilità SCUOLAFAMIGLIA -Anno Scolastico 2022/2023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PATTO EDUCATIVO DI CORRESPONSABILITÀ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SCUOLA-FAMIGLIA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lastRenderedPageBreak/>
        <w:t>Anno Scolastico 2022/2023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Approvato con delibera n. 38 del Consiglio di Istituto del 13 settembre 2022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Piano dell’Offerta Formativa si può realizzare solo attraverso la partecipazione responsabile di tutte le componenti della comunità scolastica e la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sua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realizzazione dipenderà quindi dall’assunzione di specifici impegni da parte di tutti; pertanto,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L’ISTITUTO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VISTO il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D.Lgs.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16 aprile 1994, n. 297, Testo Unico delle disposizioni legislative vigenti in materia di istruzione, relative alle scuole di ogni ordine 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grado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VISTO il D.P.R. 8 marzo 1999, n. 275, Regolamento dell’autonomia scolastica;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VISTA la Legge 13 luglio 2015, n. 107, Riforma del sistema nazionale di istruzione e formazione e delega per il riordino delle disposizioni legislative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vigenti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VISTO il D.M. n. 16 del 05/02/2007 “Linee di indirizzo generali e azioni a livello nazionale per la prevenzione del bullismo”;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VISTA la Legge 29 maggio 2017, n. 71, Disposizioni a tutela dei minori per la prevenzione e il contrasto del fenomeno del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cyberbull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ismo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e Linee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orientamento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MIUR, ottobre 2017, per la prevenzione e il contrasto del cyber bullismo;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VISTA la Legge 20 agosto 2019, n. 92, Introduzione dell’insegnamento scolastico dell’educazione civica;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VISTO il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D.Lgs.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9 aprile 2008, n. 81, Testo Unico in materia di tutela della salute e della sicurezza nei luoghi di lavoro;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VISTO il Visto il D.M. n. 5843/A3 del 16/10/2006 “Linee di indirizzo sulla cittadinanza democratica e legalità”;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VISTO il D.M. n. 30 del 15/03/2007 “Linee di indirizzo e indicazioni in materia di utilizzo di telefoni cellulari e di altri dispositivi elettronici durante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l’attività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didattica, irrogazione di sanzioni disciplinari, dovere di vigilanza e di corresponsabilità dei genitori e dei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docenti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”;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VISTA la nota 1998 del 22 08 2022 del Ministero dell’istruzione, Dipartimento per il sistema educativo di istruzione e formazione con oggetto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“Contrasto alla diffusione del contagio da COVID-19 in ambito scolastico. Riferimenti tecnici e normativi per l’avvio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07C0A">
        <w:rPr>
          <w:rFonts w:ascii="Times New Roman" w:hAnsi="Times New Roman" w:cs="Times New Roman"/>
          <w:sz w:val="26"/>
          <w:szCs w:val="26"/>
        </w:rPr>
        <w:lastRenderedPageBreak/>
        <w:t>dell’a.s.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2022/2023”;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VISTA la nota 1199 del 28/08/2022 del Ministero dell’Istruzione Dipartimento per le risorse umane, finanziarie e strumentali, con oggetto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“</w:t>
      </w:r>
      <w:proofErr w:type="gramStart"/>
      <w:r w:rsidRPr="00207C0A">
        <w:rPr>
          <w:rFonts w:ascii="Times New Roman" w:hAnsi="Times New Roman" w:cs="Times New Roman"/>
          <w:sz w:val="26"/>
          <w:szCs w:val="26"/>
        </w:rPr>
        <w:t>trasmissione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del vademecum illustrativo delle note tecniche concernenti le indicazioni finalizzate a mitigare gli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effetti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delle infezioni da Sars-CoV-2 in ambito scolastico, nei servizi educativi per l’infanzia e nelle scuole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dell’infanzia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, per l’anno scolastico 2022 -2023”;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VISTE le “Indicazioni ai fini della mitigazione degli effetti delle infezioni da Sars-CoV-2 nel sistema educativo di istruzione e di formazione per l’anno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scolastico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2022 -2023” del Ministeri della Sanità e dell’Istruzione;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CONSIDERATE le esigenze del vigente Piano Triennale dell’Offerta Formativa 2022-2025 dell’Istituto I.C. Albano-Cecchina;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CONSIDERATA l’esigenza di garantire il diritto all’apprendimento degli studenti nel rispetto del principio di equità educativa e dei bisogni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educativi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speciali individuali;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CONSIDERATA l’esigenza di garantire la qualità dell’offerta formativa;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PRESO ATTO che la formazione e l’educazione sono processi complessi e continui che richiedono la cooperazione, oltre che dello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studente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, della scuola, della famiglia e dell’intera comunità scolastica;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PRESO ATTO che la scuola non è soltanto il luogo in cui si realizza l’apprendimento, ma una comunità organizzata dotata di risorse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umane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, materiali e immateriali, che necessitano di interventi complessi di gestione, ottimizzazione, conservazione,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partecipazione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e rispetto dei regolamenti,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STIPULA CON LA FAMIGLIA DELLA STUDENTESSA/DELLO STUDENTE IL PRESENTE PATTO DI CORRESPONSABILITÀ CON IL QUALE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L’ISTITUZIONE SCOLASTICA si impegna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Fornire alle studentesse e agli studenti dell’Istituto una formazione culturale e professionale qualificata, aperta alla pluralità delle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idee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, nel rispetto dei principi della Costituzione, dell’identità e nella valorizzazione delle attitudini di ciascuna persona;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Offrire un ambiente favorevole alla crescita integrale della persona, ispirato al principio di equità nei confronti di tutti gli utenti,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lastRenderedPageBreak/>
        <w:t>garantendo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un servizio didattico di qualità in un clima educativo sereno e favorendo il processo di formazione di ciascuna studentessa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ciascuno studente nel rispetto dei diversi stili e tempi di apprendimento;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Offrire iniziative concrete per il recupero, al fine di favorire il successo formativo e contrastare la dispersione scolastica oltre 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promuovere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il merito e incentivare le situazioni di eccellenza;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4. Favorire la piena inclusione delle studentesse e degli studenti con disabilità garantendo il diritto all’apprendimento di tutte le persone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con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bisogni educativi speciali;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5. Promuovere iniziative di accoglienza e integrazione delle studentesse e degli studenti di origine straniera anche in collaborazione le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altre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realtà del territorio, tutelandone l’identità culturale e attivando percorsi didattici personalizzati nelle singole discipline;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6. Stimolare riflessioni e realizzare percorsi volti al benessere e alla tutela della salute delle studentesse e degli studenti, anche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attraverso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l’attivazione di momenti di ascolto e di contatto con servizi di sostegno e accompagnamento per i giovanissimi studenti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dell’Istituto;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7. Garantire trasparenza nella formulazione e nella presentazione dei traguardi e degli obiettivi di apprendimento e delle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modal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ità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valutazione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8. Garantire trasparenza e tempestività nelle comunicazioni mantenendo un costante rapporto con le famiglie, nel rispetto della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privacy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LE STUDENTESSE E GLI STUDENTI si impegnano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Conoscere l’Offerta Formativa elaborata dalla Scuola;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Conoscere e rispettare il Regolamento d’Istituto;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Conoscere e rispettare la Normativa Sicurezza relativa alle disposizioni sulle attività degli alunni;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4. Essere puntuali alle lezioni e frequentarle con regolarità;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5. Rispettare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sè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stessi, gli altri, l’ambiente nel quale si opera;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6. Rispettare le diversità personali e culturali, la sensibilità altrui;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7. Intervenire durante le lezioni in modo ordinato e pertinente;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8. Partecipare al lavoro assegnato individuale e/o di gruppo a scuola e a casa;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lastRenderedPageBreak/>
        <w:t>9. Rispettare il divieto di utilizzare il cellulare in classe;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10. Chiedere di uscire dall’aula solo in caso di estrema necessità, autorizzati esclusivamente dal docente che ne prenderà nota a parte;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11. Comunicare tempestivamente al docente in classe eventuali malesseri fisici;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12. Sottoporsi regolarmente alle verifiche previste dai docenti;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13. Favorire la comunicazione scuola/famiglia;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15. Giustificare regolarmente assenze e ritardi.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 GENITORI si impegnano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Essere garanti del rispetto, da parte dei propri figli, dei doveri insiti nel presente Patto di Corresponsabilità, nel Regolamento d'Istituto 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nella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Normativa Sicurezza riguardante gli alunni;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Conoscere l’Offerta formativa elaborata dalla Scuola;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Collaborare al progetto formativo partecipando, con proposte e osservazioni migliorative, a riunioni, assemblee, consigli e colloqui;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4. Controllare sul libretto le giustificazioni di assenze e ritardi del proprio figlio, contattando anche la scuola per accertamenti;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5. Rispettare gli orari di entrata ed uscita dei propri figli;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6. Rispettare orari di ricevimento degli uffici amministrativi dell’Istituto nonché le norme e disposizioni relative alla sicurezza sanitaria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previste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dall’Istituto;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7. Rivolgersi ai docenti e al Dirigente Scolastico per problemi didattici o personali intervenendo con senso di responsabilità in caso di danni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persone o cose, anche col recupero o risarcimento del danno;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8. Informarsi del percorso educativo/didattico del proprio figlio contribuendo alla continuità dell’azione educativa.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 DOCENTI si impegnano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Elaborare e garantire un’Offerta Formativa basata su progetti ed iniziative volte a promuovere il benessere e il successo dello studente,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la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sua valorizzazione come persona, la sua realizzazione umana e culturale;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Creare un clima sereno fondato sul dialogo e sul rispetto, favorendo la conoscenza, l’integrazione, l’accoglienza;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Essere puntuali alle lezioni e attenti alla sorveglianza degli studenti in classe e nell’intervallo;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lastRenderedPageBreak/>
        <w:t>4. Lasciare la classe solo in caso di necessità non senza averne dato avviso al Dirigente Scolastico o a un suo Collaboratore;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5. Far osservare il divieto di utilizzare il cellulare in classe;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6. Informare studenti e genitori degli obiettivi educativi e didattici, dei tempi e delle modalità di attuazione, del proprio intervento educativo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esplicitando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i criteri per la valutazione;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7. Comunicare a studenti e genitori i risultati delle attività svolte, le difficoltà, i progressi, gli aspetti inerenti il comportamento e la condotta;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8. Procedere nelle attività di verifica e valutazione in modo trasparente e congruo;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9. Favorire la capacità di iniziativa, di decisione e di assunzione di responsabilità;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10. Incoraggiare gli studenti ad apprezzare e valorizzare le differenze;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11. Prestare ascolto, attenzione e riservatezza ai problemi degli studenti in modo da favorire l’interazione tra alunni-docenti-genitori;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12. Fare rispettare le norme di comportamento, i regolamenti e le norme di sicurezza, i divieti, prendendo gli adeguati provvedimenti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disciplinari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in caso di infrazioni.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 COLLABORATORI SCOLASTICI si impegnano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Conoscere l’Offerta Formativa della scuola e a collaborare a realizzarla, per quanto di competenza;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Essere puntuali e a svolgere con attenzione il lavoro assegnato;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Garantire il necessario supporto alle attività didattiche, con puntualità e diligenza;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4. Segnalare ai docenti e al Dirigente Scolastico eventuali problemi rilevati;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5. Allontanarsi dal posto assegnato solo previa autorizzazione del Dirigente Scolastico o del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D.S.G.A., avendo cura che vi sia un sostituto al proprio posto;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6. Osservare con massima scrupolosità le norme di sicurezza dettate dalla normativa e dal Regolamento d’Istituto;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7. Collaborare nel fare rispettare le norme di comportamento, i divieti e i regolamenti della scuola;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8. Collaborare e cooperare fattivamente con attenzione e nella tempistica prestabilita alle operazioni di sanificazione nel rispetto delle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disposizioni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normative vigenti in materia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9. Favorire un clima di collaborazione e rispetto tra tutte le componenti presenti e operanti nella scuola (studenti, genitori, docenti).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PERSONALE DI SEGRETERIA si impegna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lastRenderedPageBreak/>
        <w:t>1. Ricevere l’utenza in determinati orari esposti all’ingresso degli uffici; il ricevimento verrà effettuato previo appuntamento (telefonico o 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mezzo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mail) e laddove sia possibile intervenire in maniera diversa proponendo una risoluzione telematica o telefonica;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Informare l’utenza nei limiti delle proprie conoscenze e competenze;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Garantire celerità delle procedure e dei tempi di attesa dello sportello;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4. Curare i rapporti con l’utenza nel rispetto delle disposizioni in materia di trasparenza e di accesso alla documentazione amministrativa;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5. Curare i rapporti con l’utenza;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IN MERITO AL PIANO DI AZIONE CHE L’ISTITUZIONE SCOLASTICA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INTENDE ATTUARE AL FINE DI PREVENIRE E CONTRASTARE EVENTUALI FENOMENI DI BULLISMO E CYBERBULLISMO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L’ISTITUZIONE SCOLASTICA si impegna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1. Organizzare attività di informazione e prevenzione in rapporto ai fenomeni di bullismo e di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cyberbullismo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>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Stimolare un uso consapevole e responsabile degli strumenti digitali e delle nuove tecnologie;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Creare un ambiente scolastico accogliente, sereno, fiducioso e rispettoso nei confronti di tutti, anche attraverso il coinvolgimento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associazioni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ed enti presenti sul territorio con competenze specifiche;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4. Vigilare attentamente riconoscendo le manifestazioni anche lievi di bullismo e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cyberbullismo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e monitorando le situazioni di disagio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personale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o sociale;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LA FAMIGLIA si impegna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Conoscere e accettare l’offerta formativa e i regolamenti dell’Istituto con le relative norme disciplinari;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Sostenere e promuovere le iniziative della scuola volte a favorire l’autonomia e il senso di responsabilità anche nell’utilizzo degli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strumenti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digitali e delle nuove tecnologie al fine di prevenire e contrastare efficacemente i fenomeni di bullismo e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cyberbullismo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>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3. Partecipare alle iniziative di prevenzione e informazione previste dalla scuola;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4. Segnalare tempestivamente alla scuola e/o alle autorità competenti i casi di bullismo e di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cyberbullismo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e/o i casi di altre violazioni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dei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diritti dei minori di cui viene a conoscenza;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lastRenderedPageBreak/>
        <w:t>5. Sostenere e accompagnare le proprie figlie e i propri figli nell’esecuzione delle azioni riparatrici decise dalla scuola;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6. Discutere e condividere con le proprie figlie e i propri figli il Patto educativo di corresponsabilità sottoscritto con l’Istituzione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scolastica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LA STUDENTESSA/LO STUDENTE si impegna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1. Usare un linguaggio corretto e rispettoso in tutti gli ambienti frequentati;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2. Utilizzare i dispositivi digitali nel rispetto dei regolamenti dell’Istituto, solo per fini didattici e su autorizzazione esplicita e motivata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dell’insegnante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3. Segnalare agli insegnanti e ai genitori episodi di bullismo o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cyberbullismo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 xml:space="preserve"> di cui fosse vittima o testimone;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4. Accettare, rispettare e aiutare gli altri, impegnandosi a comprendere le ragioni dei comportamenti altrui, evitando di utilizzare gli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strumenti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digitali e i mezzi di comunicazione per aggredire, denigrare ingiuriare e molestare altre persone, consapevoli che certi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comportamenti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si configurano come reati perseguibili dalla Legge;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5. Accettare e mettere in atto le azioni riparatrici decise dalla scuola nei casi in cui a seguito di comportamenti non rispettosi dei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regolamenti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dell’Istituto.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IN MERITO ALLE INDICAZIONI AI FINI DELLA MITIGAZIONE DEGLI EFFETTI DELLE INFEZIONI DA SARS-COV-2 NEL SISTEMA EDUCATIVO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ISTRUZIONE E DI FORMAZIONE PER L’ANNO SCOLASTICO 2022 -2023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L’ISTITUZIONE SCOLASTICA viste le indicazioni del Ministero dell’istruzione e del Ministero della Salute si impegna a garantire alcune misure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prevenzione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di base per la ripresa scolastica per alcune tipologie di alunni: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Per i bambini con fragilità, è opportuno promuovere e rafforzare le misure di prevenzione predisposte e valutare strategie personalizzate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in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base al profilo di rischio;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Per gli alunni con fragilità, al fine di garantire la didattica in presenza e in sicurezza, è opportuno prevedere l’utilizzo di dispositivi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protezione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delle vie respiratorie e valutare strategie personalizzate in base al profilo di rischio;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Per le misure di prevenzione e la gestione dei casi positivi, invece: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lastRenderedPageBreak/>
        <w:t>● GESTIONE DI CASI COVID-19 SOSPETTI - Il personale scolastico, i bambini o gli studenti che presentano sintomi indicativi di infezione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Sars-CoV-2 vengono ospitati nella stanza dedicata o area di isolamento, appositamente predisposta e, nel caso di bambini 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alunni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minorenni, devono essere avvisati i genitori. Il soggetto interessato raggiungerà la propria abitazione e seguirà le indicazioni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del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MMG/PLS, opportunamente informato.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GESTIONE DI CASI COVID-19 CONFERMATI - Al momento le persone risultate positive al test diagnostico per SARS-CoV-2 sono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sottoposte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alla misura dell’isolamento. Per il rientro a scuola è necessario l’esito negativo del test (molecolare o antigenico) al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termine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dell’isolamento.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GESTIONE DI CONTATTI CON CASI POSITIVI - Non sono previste misure speciali per il contesto scolastico. Si applicano le regole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generali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previste per i contatti di casi COVID-19 confermati come indicate da ultimo dalla Circolare del Ministero della Salute n.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019680 del 30/03/2022 “Nuove modalità di gestione dei casi e dei contatti stretti di caso COVID19”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LA FAMIGLIA si impegna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Prendere visione delle indicazioni ai fini della mitigazione degli effetti delle infezioni da SARS-COV-2 nel sistema educativo di istruzione 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formazione per l’anno scolastico 2022 -2023;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Condividere e sostenere le indicazioni della scuola, in un clima di positiva collaborazione, al fine di garantire lo svolgimento in sicurezza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tutte le attività scolastiche;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Contribuire allo sviluppo dell’autonomia personale e del senso di responsabilità delle studentesse e degli studenti e a promuovere 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comportamenti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corretti, compreso il puntuale rispetto degli orari di ingresso, uscita e frequenza scolastica dei propri figli alle atti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vità</w:t>
      </w:r>
      <w:proofErr w:type="spellEnd"/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didattiche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>;4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In caso di figli, alunni/bambini della scuola, che a causa del virus SARS-CoV-2 sono più esposti al rischio di sviluppare sintomatologie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avverse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comunicano all’Istituzione scolastica tale condizione in forma scritta e documentata, precisando anche le eventuali misure di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lastRenderedPageBreak/>
        <w:t>protezione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da attivare durante la presenza a scuola.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LA STUDENTESSA/LO STUDENTE si impegnano a: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Scoprire ed avviare il proprio senso di responsabilità di persona che transita dalla fanciullezza all’adolescenza contribuendo, con l’aiuto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ed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il sostegno degli adulti che gravitano intorno a sé;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Rispettare le indicazioni del Ministero dell’Istruzione e della Sanità ai fini della mitigazione degli effetti delle infezioni da SARS-COV-2 nel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7C0A">
        <w:rPr>
          <w:rFonts w:ascii="Times New Roman" w:hAnsi="Times New Roman" w:cs="Times New Roman"/>
          <w:sz w:val="26"/>
          <w:szCs w:val="26"/>
        </w:rPr>
        <w:t>sistema</w:t>
      </w:r>
      <w:proofErr w:type="gramEnd"/>
      <w:r w:rsidRPr="00207C0A">
        <w:rPr>
          <w:rFonts w:ascii="Times New Roman" w:hAnsi="Times New Roman" w:cs="Times New Roman"/>
          <w:sz w:val="26"/>
          <w:szCs w:val="26"/>
        </w:rPr>
        <w:t xml:space="preserve"> educativo di istruzione e di formazione per l’anno scolastico 2022 -2023;</w:t>
      </w:r>
    </w:p>
    <w:p w:rsidR="00207C0A" w:rsidRPr="00207C0A" w:rsidRDefault="00207C0A" w:rsidP="00207C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● Collaborare attivamente e responsabilmente con gli insegnanti, gli altri operatori scolastici, le compagne e i compagni di scuola, nell’ambito delle attività didattiche.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39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Consiglio nomina all’unanimità due membri dei genitori per il Comitato di valutazione: la sig.ra Tomassi Manuela e la sig.ra Remi Francesca.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40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Il Consiglio approva all’unanimità la candidatura dell’Istituto per l’adesione alla Rete </w:t>
      </w:r>
      <w:proofErr w:type="spellStart"/>
      <w:r w:rsidRPr="00207C0A">
        <w:rPr>
          <w:rFonts w:ascii="Times New Roman" w:hAnsi="Times New Roman" w:cs="Times New Roman"/>
          <w:sz w:val="26"/>
          <w:szCs w:val="26"/>
        </w:rPr>
        <w:t>Aretè</w:t>
      </w:r>
      <w:proofErr w:type="spellEnd"/>
      <w:r w:rsidRPr="00207C0A">
        <w:rPr>
          <w:rFonts w:ascii="Times New Roman" w:hAnsi="Times New Roman" w:cs="Times New Roman"/>
          <w:sz w:val="26"/>
          <w:szCs w:val="26"/>
        </w:rPr>
        <w:t>.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631BC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41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Consiglio approva all’unanimità di affidare il servizio R.D.P con formula triennale alla ditta INFOTEK SRLS per continuità e affidabilità già constata nel servizio precedente.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b/>
          <w:sz w:val="26"/>
          <w:szCs w:val="26"/>
        </w:rPr>
        <w:t> </w:t>
      </w:r>
      <w:r w:rsidRPr="00207C0A">
        <w:rPr>
          <w:rFonts w:ascii="Times New Roman" w:hAnsi="Times New Roman" w:cs="Times New Roman"/>
          <w:sz w:val="26"/>
          <w:szCs w:val="26"/>
        </w:rPr>
        <w:t>Non avendo altri punti da discutere il Presidente dichiara chiusa la seduta alle ore 18,30.</w:t>
      </w:r>
    </w:p>
    <w:p w:rsidR="00207C0A" w:rsidRPr="00207C0A" w:rsidRDefault="00207C0A" w:rsidP="00207C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07C0A" w:rsidRPr="00207C0A" w:rsidRDefault="00207C0A" w:rsidP="00207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    Il segretario                                                          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207C0A">
        <w:rPr>
          <w:rFonts w:ascii="Times New Roman" w:hAnsi="Times New Roman" w:cs="Times New Roman"/>
          <w:sz w:val="26"/>
          <w:szCs w:val="26"/>
        </w:rPr>
        <w:t>  Il Presidente</w:t>
      </w:r>
    </w:p>
    <w:p w:rsidR="00207C0A" w:rsidRPr="00207C0A" w:rsidRDefault="00207C0A" w:rsidP="00207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 xml:space="preserve">Rosa Anna Musone                                              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bookmarkStart w:id="0" w:name="_GoBack"/>
      <w:bookmarkEnd w:id="0"/>
      <w:r w:rsidRPr="00207C0A">
        <w:rPr>
          <w:rFonts w:ascii="Times New Roman" w:hAnsi="Times New Roman" w:cs="Times New Roman"/>
          <w:sz w:val="26"/>
          <w:szCs w:val="26"/>
        </w:rPr>
        <w:t>  Manuela Tomassi</w:t>
      </w:r>
    </w:p>
    <w:p w:rsidR="008A019C" w:rsidRPr="00A2654B" w:rsidRDefault="008A019C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A019C" w:rsidRPr="00A265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CD0" w:rsidRDefault="00EC1CD0" w:rsidP="000D22D3">
      <w:pPr>
        <w:spacing w:after="0" w:line="240" w:lineRule="auto"/>
      </w:pPr>
      <w:r>
        <w:separator/>
      </w:r>
    </w:p>
  </w:endnote>
  <w:endnote w:type="continuationSeparator" w:id="0">
    <w:p w:rsidR="00EC1CD0" w:rsidRDefault="00EC1CD0" w:rsidP="000D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CD0" w:rsidRDefault="00EC1CD0" w:rsidP="000D22D3">
      <w:pPr>
        <w:spacing w:after="0" w:line="240" w:lineRule="auto"/>
      </w:pPr>
      <w:r>
        <w:separator/>
      </w:r>
    </w:p>
  </w:footnote>
  <w:footnote w:type="continuationSeparator" w:id="0">
    <w:p w:rsidR="00EC1CD0" w:rsidRDefault="00EC1CD0" w:rsidP="000D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18FB792B" wp14:editId="02641E5F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0D22D3" w:rsidRDefault="000D22D3" w:rsidP="000D22D3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5EDDB62" wp14:editId="21061346">
          <wp:simplePos x="0" y="0"/>
          <wp:positionH relativeFrom="page">
            <wp:posOffset>723265</wp:posOffset>
          </wp:positionH>
          <wp:positionV relativeFrom="paragraph">
            <wp:posOffset>123879</wp:posOffset>
          </wp:positionV>
          <wp:extent cx="530466" cy="852804"/>
          <wp:effectExtent l="0" t="0" r="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40052" name="image4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30465" cy="852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0D22D3" w:rsidRDefault="000D22D3" w:rsidP="000D22D3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11E38A7" wp14:editId="7F70186F">
          <wp:simplePos x="0" y="0"/>
          <wp:positionH relativeFrom="page">
            <wp:posOffset>3218814</wp:posOffset>
          </wp:positionH>
          <wp:positionV relativeFrom="paragraph">
            <wp:posOffset>152068</wp:posOffset>
          </wp:positionV>
          <wp:extent cx="50655" cy="70484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4393" name="image5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0654" cy="70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16"/>
      </w:rPr>
      <w:t xml:space="preserve">Distretto – 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4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5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0D22D3" w:rsidRDefault="000D22D3" w:rsidP="000D22D3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6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7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0D22D3" w:rsidRP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0D22D3" w:rsidRDefault="000D22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4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CF7474"/>
    <w:multiLevelType w:val="multilevel"/>
    <w:tmpl w:val="A468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B3BD2"/>
    <w:multiLevelType w:val="multilevel"/>
    <w:tmpl w:val="6F04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32A2A"/>
    <w:multiLevelType w:val="multilevel"/>
    <w:tmpl w:val="976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8276B"/>
    <w:multiLevelType w:val="hybridMultilevel"/>
    <w:tmpl w:val="C10ED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1"/>
    <w:rsid w:val="000D22D3"/>
    <w:rsid w:val="00154742"/>
    <w:rsid w:val="001551A1"/>
    <w:rsid w:val="00207C0A"/>
    <w:rsid w:val="002A08C9"/>
    <w:rsid w:val="002F50D8"/>
    <w:rsid w:val="0045644B"/>
    <w:rsid w:val="006C1A44"/>
    <w:rsid w:val="007631BC"/>
    <w:rsid w:val="00800958"/>
    <w:rsid w:val="0084036A"/>
    <w:rsid w:val="008A019C"/>
    <w:rsid w:val="009F2250"/>
    <w:rsid w:val="00A16B10"/>
    <w:rsid w:val="00A2654B"/>
    <w:rsid w:val="00B61EEA"/>
    <w:rsid w:val="00BA6663"/>
    <w:rsid w:val="00BE4B36"/>
    <w:rsid w:val="00DC702E"/>
    <w:rsid w:val="00E91716"/>
    <w:rsid w:val="00EC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EE63C-396B-485E-A5A2-5F962761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1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2D3"/>
  </w:style>
  <w:style w:type="paragraph" w:styleId="Pidipagina">
    <w:name w:val="footer"/>
    <w:basedOn w:val="Normale"/>
    <w:link w:val="Pidipagina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2D3"/>
  </w:style>
  <w:style w:type="character" w:styleId="Collegamentoipertestuale">
    <w:name w:val="Hyperlink"/>
    <w:basedOn w:val="Carpredefinitoparagrafo"/>
    <w:uiPriority w:val="99"/>
    <w:unhideWhenUsed/>
    <w:rsid w:val="000D2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mic8ay002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mailto:rmic8ay002@istruzione.it" TargetMode="External"/><Relationship Id="rId5" Type="http://schemas.openxmlformats.org/officeDocument/2006/relationships/hyperlink" Target="http://www.icalbanocecchina.edu.it" TargetMode="External"/><Relationship Id="rId4" Type="http://schemas.openxmlformats.org/officeDocument/2006/relationships/hyperlink" Target="http://www.icalbanocecchi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Vicepreside</cp:lastModifiedBy>
  <cp:revision>2</cp:revision>
  <dcterms:created xsi:type="dcterms:W3CDTF">2023-01-09T10:54:00Z</dcterms:created>
  <dcterms:modified xsi:type="dcterms:W3CDTF">2023-01-09T10:54:00Z</dcterms:modified>
</cp:coreProperties>
</file>